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52EF5" w:rsidRDefault="00E52EF5" w:rsidP="00E52EF5">
      <w:pPr>
        <w:pStyle w:val="af1"/>
        <w:shd w:val="clear" w:color="auto" w:fill="FBFBFB"/>
        <w:spacing w:before="0" w:beforeAutospacing="0" w:after="0" w:afterAutospacing="0"/>
        <w:jc w:val="center"/>
        <w:rPr>
          <w:rFonts w:ascii="Arial" w:hAnsi="Arial" w:cs="Arial"/>
          <w:color w:val="000000"/>
          <w:sz w:val="21"/>
          <w:szCs w:val="21"/>
          <w:lang w:val="uk-UA"/>
        </w:rPr>
      </w:pPr>
      <w:r>
        <w:rPr>
          <w:lang w:val="uk-UA"/>
        </w:rPr>
        <w:t xml:space="preserve">                                                        </w:t>
      </w:r>
      <w:r>
        <w:rPr>
          <w:color w:val="000000"/>
          <w:sz w:val="26"/>
          <w:szCs w:val="26"/>
          <w:bdr w:val="none" w:sz="0" w:space="0" w:color="auto" w:frame="1"/>
          <w:lang w:val="uk-UA"/>
        </w:rPr>
        <w:t>ЗАТВЕРДЖЕНО</w:t>
      </w:r>
    </w:p>
    <w:p w:rsidR="00E52EF5" w:rsidRDefault="00E52EF5" w:rsidP="00E52EF5">
      <w:pPr>
        <w:pStyle w:val="af1"/>
        <w:shd w:val="clear" w:color="auto" w:fill="FBFBFB"/>
        <w:spacing w:before="0" w:beforeAutospacing="0" w:after="0" w:afterAutospacing="0"/>
        <w:jc w:val="right"/>
        <w:rPr>
          <w:color w:val="000000"/>
          <w:sz w:val="26"/>
          <w:szCs w:val="26"/>
          <w:bdr w:val="none" w:sz="0" w:space="0" w:color="auto" w:frame="1"/>
          <w:lang w:val="uk-UA"/>
        </w:rPr>
      </w:pPr>
      <w:r>
        <w:rPr>
          <w:color w:val="000000"/>
          <w:sz w:val="26"/>
          <w:szCs w:val="26"/>
          <w:bdr w:val="none" w:sz="0" w:space="0" w:color="auto" w:frame="1"/>
          <w:lang w:val="uk-UA"/>
        </w:rPr>
        <w:t xml:space="preserve">Рішенням 61 сесії </w:t>
      </w:r>
      <w:proofErr w:type="spellStart"/>
      <w:r>
        <w:rPr>
          <w:color w:val="000000"/>
          <w:sz w:val="26"/>
          <w:szCs w:val="26"/>
          <w:bdr w:val="none" w:sz="0" w:space="0" w:color="auto" w:frame="1"/>
          <w:lang w:val="uk-UA"/>
        </w:rPr>
        <w:t>Кремінської</w:t>
      </w:r>
      <w:proofErr w:type="spellEnd"/>
      <w:r>
        <w:rPr>
          <w:color w:val="000000"/>
          <w:sz w:val="26"/>
          <w:szCs w:val="26"/>
          <w:bdr w:val="none" w:sz="0" w:space="0" w:color="auto" w:frame="1"/>
          <w:lang w:val="uk-UA"/>
        </w:rPr>
        <w:t xml:space="preserve"> міської </w:t>
      </w:r>
    </w:p>
    <w:p w:rsidR="00E52EF5" w:rsidRDefault="00E52EF5" w:rsidP="00E52EF5">
      <w:pPr>
        <w:pStyle w:val="af1"/>
        <w:shd w:val="clear" w:color="auto" w:fill="FBFBFB"/>
        <w:spacing w:before="0" w:beforeAutospacing="0" w:after="0" w:afterAutospacing="0"/>
        <w:jc w:val="center"/>
        <w:rPr>
          <w:rFonts w:ascii="Arial" w:hAnsi="Arial" w:cs="Arial"/>
          <w:color w:val="000000"/>
          <w:sz w:val="21"/>
          <w:szCs w:val="21"/>
          <w:lang w:val="uk-UA"/>
        </w:rPr>
      </w:pPr>
      <w:r>
        <w:rPr>
          <w:color w:val="000000"/>
          <w:sz w:val="26"/>
          <w:szCs w:val="26"/>
          <w:bdr w:val="none" w:sz="0" w:space="0" w:color="auto" w:frame="1"/>
          <w:lang w:val="uk-UA"/>
        </w:rPr>
        <w:t xml:space="preserve">                                                     ради 7 скликання</w:t>
      </w:r>
    </w:p>
    <w:p w:rsidR="00E52EF5" w:rsidRDefault="00E52EF5" w:rsidP="00E52EF5">
      <w:pPr>
        <w:pStyle w:val="af1"/>
        <w:shd w:val="clear" w:color="auto" w:fill="FBFBFB"/>
        <w:spacing w:before="0" w:beforeAutospacing="0" w:after="0" w:afterAutospacing="0"/>
        <w:rPr>
          <w:rFonts w:ascii="Arial" w:hAnsi="Arial" w:cs="Arial"/>
          <w:color w:val="000000"/>
          <w:sz w:val="21"/>
          <w:szCs w:val="21"/>
          <w:lang w:val="uk-UA"/>
        </w:rPr>
      </w:pPr>
      <w:r>
        <w:rPr>
          <w:color w:val="000000"/>
          <w:szCs w:val="26"/>
          <w:bdr w:val="none" w:sz="0" w:space="0" w:color="auto" w:frame="1"/>
          <w:lang w:val="uk-UA"/>
        </w:rPr>
        <w:t xml:space="preserve">                                                                                                 від  «</w:t>
      </w:r>
      <w:r>
        <w:rPr>
          <w:color w:val="000000"/>
          <w:szCs w:val="26"/>
          <w:u w:val="single"/>
          <w:bdr w:val="none" w:sz="0" w:space="0" w:color="auto" w:frame="1"/>
          <w:lang w:val="uk-UA"/>
        </w:rPr>
        <w:t xml:space="preserve"> 22 </w:t>
      </w:r>
      <w:r>
        <w:rPr>
          <w:color w:val="000000"/>
          <w:szCs w:val="26"/>
          <w:bdr w:val="none" w:sz="0" w:space="0" w:color="auto" w:frame="1"/>
          <w:lang w:val="uk-UA"/>
        </w:rPr>
        <w:t xml:space="preserve">» </w:t>
      </w:r>
      <w:r>
        <w:rPr>
          <w:color w:val="000000"/>
          <w:szCs w:val="26"/>
          <w:u w:val="single"/>
          <w:bdr w:val="none" w:sz="0" w:space="0" w:color="auto" w:frame="1"/>
          <w:lang w:val="uk-UA"/>
        </w:rPr>
        <w:t xml:space="preserve"> липня </w:t>
      </w:r>
      <w:r>
        <w:rPr>
          <w:color w:val="000000"/>
          <w:szCs w:val="26"/>
          <w:bdr w:val="none" w:sz="0" w:space="0" w:color="auto" w:frame="1"/>
          <w:lang w:val="uk-UA"/>
        </w:rPr>
        <w:t xml:space="preserve"> 2020 р. № </w:t>
      </w:r>
      <w:r>
        <w:rPr>
          <w:color w:val="000000"/>
          <w:szCs w:val="26"/>
          <w:u w:val="single"/>
          <w:bdr w:val="none" w:sz="0" w:space="0" w:color="auto" w:frame="1"/>
          <w:lang w:val="uk-UA"/>
        </w:rPr>
        <w:t>61/__</w:t>
      </w:r>
      <w:r>
        <w:rPr>
          <w:color w:val="000000"/>
          <w:szCs w:val="26"/>
          <w:bdr w:val="none" w:sz="0" w:space="0" w:color="auto" w:frame="1"/>
          <w:lang w:val="uk-UA"/>
        </w:rPr>
        <w:t>_</w:t>
      </w:r>
      <w:r>
        <w:rPr>
          <w:rFonts w:ascii="Arial" w:hAnsi="Arial" w:cs="Arial"/>
          <w:color w:val="000000"/>
          <w:sz w:val="21"/>
          <w:szCs w:val="21"/>
        </w:rPr>
        <w:t> </w:t>
      </w:r>
    </w:p>
    <w:p w:rsidR="00E52EF5" w:rsidRDefault="00E52EF5" w:rsidP="00E52EF5">
      <w:pPr>
        <w:ind w:left="3540" w:firstLine="708"/>
        <w:rPr>
          <w:sz w:val="22"/>
          <w:szCs w:val="22"/>
          <w:lang w:eastAsia="uk-UA"/>
        </w:rPr>
      </w:pPr>
    </w:p>
    <w:p w:rsidR="00E52EF5" w:rsidRDefault="00E52EF5" w:rsidP="00E52EF5">
      <w:pPr>
        <w:jc w:val="center"/>
        <w:rPr>
          <w:sz w:val="22"/>
          <w:szCs w:val="22"/>
          <w:lang w:eastAsia="uk-UA"/>
        </w:rPr>
      </w:pPr>
    </w:p>
    <w:p w:rsidR="00E52EF5" w:rsidRPr="00E52EF5" w:rsidRDefault="00E52EF5" w:rsidP="00E52EF5">
      <w:pPr>
        <w:pStyle w:val="af1"/>
        <w:shd w:val="clear" w:color="auto" w:fill="FBFBFB"/>
        <w:spacing w:before="0" w:beforeAutospacing="0" w:after="0" w:afterAutospacing="0"/>
        <w:jc w:val="center"/>
        <w:rPr>
          <w:b/>
          <w:color w:val="000000"/>
          <w:sz w:val="28"/>
          <w:szCs w:val="28"/>
          <w:lang w:val="uk-UA"/>
        </w:rPr>
      </w:pPr>
      <w:r w:rsidRPr="00E52EF5">
        <w:rPr>
          <w:b/>
          <w:bCs/>
          <w:color w:val="000000"/>
          <w:sz w:val="28"/>
          <w:szCs w:val="28"/>
          <w:bdr w:val="none" w:sz="0" w:space="0" w:color="auto" w:frame="1"/>
          <w:lang w:val="uk-UA"/>
        </w:rPr>
        <w:t>ІНФОРМАЦІЙНА КАРТКА</w:t>
      </w:r>
    </w:p>
    <w:p w:rsidR="00E52EF5" w:rsidRPr="00E52EF5" w:rsidRDefault="00E52EF5" w:rsidP="00E52EF5">
      <w:pPr>
        <w:pStyle w:val="af1"/>
        <w:shd w:val="clear" w:color="auto" w:fill="FBFBFB"/>
        <w:spacing w:before="0" w:beforeAutospacing="0" w:after="0" w:afterAutospacing="0"/>
        <w:jc w:val="center"/>
        <w:rPr>
          <w:b/>
          <w:color w:val="000000"/>
          <w:sz w:val="28"/>
          <w:szCs w:val="28"/>
          <w:lang w:val="uk-UA"/>
        </w:rPr>
      </w:pPr>
      <w:r w:rsidRPr="00E52EF5">
        <w:rPr>
          <w:b/>
          <w:bCs/>
          <w:color w:val="000000"/>
          <w:sz w:val="28"/>
          <w:szCs w:val="28"/>
          <w:bdr w:val="none" w:sz="0" w:space="0" w:color="auto" w:frame="1"/>
          <w:lang w:val="uk-UA"/>
        </w:rPr>
        <w:t>адміністративної послуги</w:t>
      </w:r>
      <w:r w:rsidR="00F35F9E">
        <w:rPr>
          <w:b/>
          <w:bCs/>
          <w:color w:val="000000"/>
          <w:sz w:val="28"/>
          <w:szCs w:val="28"/>
          <w:bdr w:val="none" w:sz="0" w:space="0" w:color="auto" w:frame="1"/>
          <w:lang w:val="uk-UA"/>
        </w:rPr>
        <w:t xml:space="preserve"> №12/37</w:t>
      </w:r>
      <w:bookmarkStart w:id="0" w:name="_GoBack"/>
      <w:bookmarkEnd w:id="0"/>
    </w:p>
    <w:p w:rsidR="00E52EF5" w:rsidRPr="00F35F9E" w:rsidRDefault="00E52EF5" w:rsidP="00E52EF5">
      <w:pPr>
        <w:tabs>
          <w:tab w:val="left" w:pos="3969"/>
        </w:tabs>
        <w:jc w:val="center"/>
        <w:rPr>
          <w:b/>
          <w:sz w:val="24"/>
          <w:szCs w:val="24"/>
          <w:lang w:eastAsia="uk-UA"/>
        </w:rPr>
      </w:pPr>
      <w:bookmarkStart w:id="1" w:name="n13"/>
      <w:bookmarkEnd w:id="1"/>
      <w:r w:rsidRPr="00F35F9E">
        <w:rPr>
          <w:b/>
          <w:sz w:val="24"/>
          <w:szCs w:val="24"/>
          <w:lang w:eastAsia="uk-UA"/>
        </w:rPr>
        <w:t xml:space="preserve">Державна реєстрація переходу юридичної особи на діяльність на підставі модельного статуту </w:t>
      </w:r>
    </w:p>
    <w:p w:rsidR="00E52EF5" w:rsidRPr="00E52EF5" w:rsidRDefault="00E52EF5" w:rsidP="00E52EF5">
      <w:pPr>
        <w:pStyle w:val="af1"/>
        <w:shd w:val="clear" w:color="auto" w:fill="FBFBFB"/>
        <w:spacing w:before="0" w:beforeAutospacing="0" w:after="0" w:afterAutospacing="0"/>
        <w:jc w:val="center"/>
        <w:rPr>
          <w:b/>
          <w:color w:val="000000"/>
          <w:sz w:val="28"/>
          <w:szCs w:val="28"/>
        </w:rPr>
      </w:pPr>
      <w:proofErr w:type="spellStart"/>
      <w:r w:rsidRPr="00E52EF5">
        <w:rPr>
          <w:b/>
          <w:bCs/>
          <w:color w:val="000000"/>
          <w:sz w:val="28"/>
          <w:szCs w:val="28"/>
          <w:u w:val="single"/>
          <w:bdr w:val="none" w:sz="0" w:space="0" w:color="auto" w:frame="1"/>
          <w:lang w:val="uk-UA"/>
        </w:rPr>
        <w:t>Кремінська</w:t>
      </w:r>
      <w:proofErr w:type="spellEnd"/>
      <w:r w:rsidRPr="00E52EF5">
        <w:rPr>
          <w:b/>
          <w:bCs/>
          <w:color w:val="000000"/>
          <w:sz w:val="28"/>
          <w:szCs w:val="28"/>
          <w:u w:val="single"/>
          <w:bdr w:val="none" w:sz="0" w:space="0" w:color="auto" w:frame="1"/>
          <w:lang w:val="uk-UA"/>
        </w:rPr>
        <w:t xml:space="preserve"> міська</w:t>
      </w:r>
      <w:r w:rsidRPr="00E52EF5">
        <w:rPr>
          <w:b/>
          <w:bCs/>
          <w:color w:val="000000"/>
          <w:sz w:val="28"/>
          <w:szCs w:val="28"/>
          <w:u w:val="single"/>
          <w:bdr w:val="none" w:sz="0" w:space="0" w:color="auto" w:frame="1"/>
        </w:rPr>
        <w:t xml:space="preserve"> рада </w:t>
      </w:r>
      <w:proofErr w:type="spellStart"/>
      <w:r w:rsidRPr="00E52EF5">
        <w:rPr>
          <w:b/>
          <w:bCs/>
          <w:color w:val="000000"/>
          <w:sz w:val="28"/>
          <w:szCs w:val="28"/>
          <w:u w:val="single"/>
          <w:bdr w:val="none" w:sz="0" w:space="0" w:color="auto" w:frame="1"/>
          <w:lang w:val="uk-UA"/>
        </w:rPr>
        <w:t>Кремінського</w:t>
      </w:r>
      <w:proofErr w:type="spellEnd"/>
      <w:r w:rsidRPr="00E52EF5">
        <w:rPr>
          <w:b/>
          <w:bCs/>
          <w:color w:val="000000"/>
          <w:sz w:val="28"/>
          <w:szCs w:val="28"/>
          <w:u w:val="single"/>
          <w:bdr w:val="none" w:sz="0" w:space="0" w:color="auto" w:frame="1"/>
        </w:rPr>
        <w:t xml:space="preserve"> району</w:t>
      </w:r>
    </w:p>
    <w:p w:rsidR="00E52EF5" w:rsidRPr="00E52EF5" w:rsidRDefault="00E52EF5" w:rsidP="00E52EF5">
      <w:pPr>
        <w:pStyle w:val="af1"/>
        <w:shd w:val="clear" w:color="auto" w:fill="FBFBFB"/>
        <w:spacing w:before="0" w:beforeAutospacing="0" w:after="0" w:afterAutospacing="0"/>
        <w:jc w:val="center"/>
        <w:rPr>
          <w:b/>
          <w:color w:val="000000"/>
          <w:sz w:val="28"/>
          <w:szCs w:val="28"/>
        </w:rPr>
      </w:pPr>
      <w:r w:rsidRPr="00E52EF5">
        <w:rPr>
          <w:b/>
          <w:bCs/>
          <w:color w:val="000000"/>
          <w:sz w:val="28"/>
          <w:szCs w:val="28"/>
          <w:u w:val="single"/>
          <w:bdr w:val="none" w:sz="0" w:space="0" w:color="auto" w:frame="1"/>
          <w:lang w:val="uk-UA"/>
        </w:rPr>
        <w:t>Луганської</w:t>
      </w:r>
      <w:r w:rsidRPr="00E52EF5">
        <w:rPr>
          <w:b/>
          <w:bCs/>
          <w:color w:val="000000"/>
          <w:sz w:val="28"/>
          <w:szCs w:val="28"/>
          <w:u w:val="single"/>
          <w:bdr w:val="none" w:sz="0" w:space="0" w:color="auto" w:frame="1"/>
        </w:rPr>
        <w:t xml:space="preserve"> </w:t>
      </w:r>
      <w:proofErr w:type="spellStart"/>
      <w:r w:rsidRPr="00E52EF5">
        <w:rPr>
          <w:b/>
          <w:bCs/>
          <w:color w:val="000000"/>
          <w:sz w:val="28"/>
          <w:szCs w:val="28"/>
          <w:u w:val="single"/>
          <w:bdr w:val="none" w:sz="0" w:space="0" w:color="auto" w:frame="1"/>
        </w:rPr>
        <w:t>області</w:t>
      </w:r>
      <w:proofErr w:type="spellEnd"/>
    </w:p>
    <w:p w:rsidR="00E52EF5" w:rsidRDefault="00E52EF5" w:rsidP="00E52EF5">
      <w:pPr>
        <w:pStyle w:val="af1"/>
        <w:shd w:val="clear" w:color="auto" w:fill="FBFBFB"/>
        <w:spacing w:before="0" w:beforeAutospacing="0" w:after="0" w:afterAutospacing="0"/>
        <w:jc w:val="center"/>
        <w:rPr>
          <w:color w:val="000000"/>
          <w:sz w:val="20"/>
          <w:szCs w:val="20"/>
          <w:bdr w:val="none" w:sz="0" w:space="0" w:color="auto" w:frame="1"/>
        </w:rPr>
      </w:pPr>
      <w:r>
        <w:rPr>
          <w:color w:val="000000"/>
          <w:sz w:val="20"/>
          <w:szCs w:val="20"/>
          <w:bdr w:val="none" w:sz="0" w:space="0" w:color="auto" w:frame="1"/>
        </w:rPr>
        <w:t>(</w:t>
      </w:r>
      <w:proofErr w:type="spellStart"/>
      <w:r>
        <w:rPr>
          <w:color w:val="000000"/>
          <w:sz w:val="20"/>
          <w:szCs w:val="20"/>
          <w:bdr w:val="none" w:sz="0" w:space="0" w:color="auto" w:frame="1"/>
        </w:rPr>
        <w:t>найменування</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суб’єкта</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надання</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адміністративної</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послуги</w:t>
      </w:r>
      <w:proofErr w:type="spellEnd"/>
      <w:r>
        <w:rPr>
          <w:color w:val="000000"/>
          <w:sz w:val="20"/>
          <w:szCs w:val="20"/>
          <w:bdr w:val="none" w:sz="0" w:space="0" w:color="auto" w:frame="1"/>
        </w:rPr>
        <w:t xml:space="preserve"> та/</w:t>
      </w:r>
      <w:proofErr w:type="spellStart"/>
      <w:r>
        <w:rPr>
          <w:color w:val="000000"/>
          <w:sz w:val="20"/>
          <w:szCs w:val="20"/>
          <w:bdr w:val="none" w:sz="0" w:space="0" w:color="auto" w:frame="1"/>
        </w:rPr>
        <w:t>або</w:t>
      </w:r>
      <w:proofErr w:type="spellEnd"/>
      <w:r>
        <w:rPr>
          <w:color w:val="000000"/>
          <w:sz w:val="20"/>
          <w:szCs w:val="20"/>
          <w:bdr w:val="none" w:sz="0" w:space="0" w:color="auto" w:frame="1"/>
        </w:rPr>
        <w:t xml:space="preserve"> центру </w:t>
      </w:r>
      <w:proofErr w:type="spellStart"/>
      <w:r>
        <w:rPr>
          <w:color w:val="000000"/>
          <w:sz w:val="20"/>
          <w:szCs w:val="20"/>
          <w:bdr w:val="none" w:sz="0" w:space="0" w:color="auto" w:frame="1"/>
        </w:rPr>
        <w:t>надання</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адміністративних</w:t>
      </w:r>
      <w:proofErr w:type="spellEnd"/>
      <w:r>
        <w:rPr>
          <w:color w:val="000000"/>
          <w:sz w:val="20"/>
          <w:szCs w:val="20"/>
          <w:bdr w:val="none" w:sz="0" w:space="0" w:color="auto" w:frame="1"/>
        </w:rPr>
        <w:t xml:space="preserve"> </w:t>
      </w:r>
      <w:proofErr w:type="spellStart"/>
      <w:r>
        <w:rPr>
          <w:color w:val="000000"/>
          <w:sz w:val="20"/>
          <w:szCs w:val="20"/>
          <w:bdr w:val="none" w:sz="0" w:space="0" w:color="auto" w:frame="1"/>
        </w:rPr>
        <w:t>послуг</w:t>
      </w:r>
      <w:proofErr w:type="spellEnd"/>
      <w:r>
        <w:rPr>
          <w:color w:val="000000"/>
          <w:sz w:val="20"/>
          <w:szCs w:val="20"/>
          <w:bdr w:val="none" w:sz="0" w:space="0" w:color="auto" w:frame="1"/>
        </w:rPr>
        <w:t>)</w:t>
      </w:r>
    </w:p>
    <w:p w:rsidR="00E52EF5" w:rsidRPr="00E52EF5" w:rsidRDefault="00E52EF5" w:rsidP="00E52EF5">
      <w:pPr>
        <w:pStyle w:val="af1"/>
        <w:shd w:val="clear" w:color="auto" w:fill="FBFBFB"/>
        <w:spacing w:before="0" w:beforeAutospacing="0" w:after="0" w:afterAutospacing="0"/>
        <w:jc w:val="center"/>
        <w:rPr>
          <w:color w:val="000000"/>
          <w:sz w:val="21"/>
          <w:szCs w:val="21"/>
        </w:rPr>
      </w:pPr>
    </w:p>
    <w:tbl>
      <w:tblPr>
        <w:tblW w:w="5157" w:type="pct"/>
        <w:tblInd w:w="-224"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4A0" w:firstRow="1" w:lastRow="0" w:firstColumn="1" w:lastColumn="0" w:noHBand="0" w:noVBand="1"/>
      </w:tblPr>
      <w:tblGrid>
        <w:gridCol w:w="512"/>
        <w:gridCol w:w="3257"/>
        <w:gridCol w:w="6736"/>
      </w:tblGrid>
      <w:tr w:rsidR="00BD063C" w:rsidRPr="00273770" w:rsidTr="00BD063C">
        <w:tc>
          <w:tcPr>
            <w:tcW w:w="244" w:type="pct"/>
            <w:tcBorders>
              <w:top w:val="outset" w:sz="6" w:space="0" w:color="000000"/>
              <w:left w:val="outset" w:sz="6" w:space="0" w:color="000000"/>
              <w:bottom w:val="outset" w:sz="6" w:space="0" w:color="000000"/>
              <w:right w:val="outset" w:sz="6" w:space="0" w:color="000000"/>
            </w:tcBorders>
            <w:hideMark/>
          </w:tcPr>
          <w:p w:rsidR="00BD063C" w:rsidRPr="00273770" w:rsidRDefault="00BD063C" w:rsidP="00BD063C">
            <w:pPr>
              <w:jc w:val="center"/>
              <w:rPr>
                <w:sz w:val="22"/>
                <w:szCs w:val="22"/>
                <w:lang w:eastAsia="uk-UA"/>
              </w:rPr>
            </w:pPr>
            <w:r w:rsidRPr="00273770">
              <w:rPr>
                <w:sz w:val="22"/>
                <w:szCs w:val="22"/>
                <w:lang w:eastAsia="uk-UA"/>
              </w:rPr>
              <w:t>1.</w:t>
            </w:r>
          </w:p>
        </w:tc>
        <w:tc>
          <w:tcPr>
            <w:tcW w:w="1550" w:type="pct"/>
            <w:tcBorders>
              <w:top w:val="outset" w:sz="6" w:space="0" w:color="000000"/>
              <w:left w:val="outset" w:sz="6" w:space="0" w:color="000000"/>
              <w:bottom w:val="outset" w:sz="6" w:space="0" w:color="000000"/>
              <w:right w:val="outset" w:sz="6" w:space="0" w:color="000000"/>
            </w:tcBorders>
            <w:hideMark/>
          </w:tcPr>
          <w:p w:rsidR="00BD063C" w:rsidRPr="00273770" w:rsidRDefault="00BD063C" w:rsidP="00BD063C">
            <w:pPr>
              <w:jc w:val="left"/>
              <w:rPr>
                <w:sz w:val="22"/>
                <w:szCs w:val="22"/>
                <w:lang w:eastAsia="uk-UA"/>
              </w:rPr>
            </w:pPr>
            <w:r w:rsidRPr="00273770">
              <w:rPr>
                <w:sz w:val="22"/>
                <w:szCs w:val="22"/>
                <w:lang w:eastAsia="uk-UA"/>
              </w:rPr>
              <w:t>Інформація про ЦНАП (місце подання документів та отримання результату послуги)</w:t>
            </w:r>
          </w:p>
        </w:tc>
        <w:tc>
          <w:tcPr>
            <w:tcW w:w="3206" w:type="pct"/>
            <w:tcBorders>
              <w:top w:val="outset" w:sz="6" w:space="0" w:color="000000"/>
              <w:left w:val="outset" w:sz="6" w:space="0" w:color="000000"/>
              <w:bottom w:val="outset" w:sz="6" w:space="0" w:color="000000"/>
              <w:right w:val="outset" w:sz="6" w:space="0" w:color="000000"/>
            </w:tcBorders>
            <w:hideMark/>
          </w:tcPr>
          <w:p w:rsidR="00FC5301" w:rsidRPr="00273770" w:rsidRDefault="00FC5301" w:rsidP="00FC5301">
            <w:pPr>
              <w:rPr>
                <w:sz w:val="22"/>
                <w:szCs w:val="22"/>
              </w:rPr>
            </w:pPr>
            <w:r w:rsidRPr="00273770">
              <w:rPr>
                <w:sz w:val="22"/>
                <w:szCs w:val="22"/>
              </w:rPr>
              <w:t xml:space="preserve">Відділ адміністративних послуг виконавчого комітету </w:t>
            </w:r>
            <w:proofErr w:type="spellStart"/>
            <w:r w:rsidRPr="00273770">
              <w:rPr>
                <w:sz w:val="22"/>
                <w:szCs w:val="22"/>
              </w:rPr>
              <w:t>Кремінської</w:t>
            </w:r>
            <w:proofErr w:type="spellEnd"/>
            <w:r w:rsidRPr="00273770">
              <w:rPr>
                <w:sz w:val="22"/>
                <w:szCs w:val="22"/>
              </w:rPr>
              <w:t xml:space="preserve"> міської ради </w:t>
            </w:r>
          </w:p>
          <w:p w:rsidR="00FC5301" w:rsidRPr="00273770" w:rsidRDefault="00F42557" w:rsidP="00FC5301">
            <w:pPr>
              <w:rPr>
                <w:sz w:val="22"/>
                <w:szCs w:val="22"/>
              </w:rPr>
            </w:pPr>
            <w:r>
              <w:rPr>
                <w:sz w:val="22"/>
                <w:szCs w:val="22"/>
                <w:lang w:val="ru-RU"/>
              </w:rPr>
              <w:t>-</w:t>
            </w:r>
            <w:r w:rsidR="00FC5301" w:rsidRPr="00273770">
              <w:rPr>
                <w:sz w:val="22"/>
                <w:szCs w:val="22"/>
              </w:rPr>
              <w:t xml:space="preserve">92900, Луганська область, </w:t>
            </w:r>
            <w:proofErr w:type="spellStart"/>
            <w:r w:rsidR="00FC5301" w:rsidRPr="00273770">
              <w:rPr>
                <w:sz w:val="22"/>
                <w:szCs w:val="22"/>
              </w:rPr>
              <w:t>Кремінський</w:t>
            </w:r>
            <w:proofErr w:type="spellEnd"/>
            <w:r w:rsidR="00FC5301" w:rsidRPr="00273770">
              <w:rPr>
                <w:sz w:val="22"/>
                <w:szCs w:val="22"/>
              </w:rPr>
              <w:t xml:space="preserve"> район, м. </w:t>
            </w:r>
            <w:proofErr w:type="gramStart"/>
            <w:r w:rsidR="00FC5301" w:rsidRPr="00273770">
              <w:rPr>
                <w:sz w:val="22"/>
                <w:szCs w:val="22"/>
              </w:rPr>
              <w:t xml:space="preserve">Кремінна, </w:t>
            </w:r>
            <w:r w:rsidR="00FC5301" w:rsidRPr="00273770">
              <w:rPr>
                <w:sz w:val="22"/>
                <w:szCs w:val="22"/>
                <w:lang w:val="ru-RU"/>
              </w:rPr>
              <w:t xml:space="preserve">  </w:t>
            </w:r>
            <w:proofErr w:type="gramEnd"/>
            <w:r w:rsidR="00FC5301" w:rsidRPr="00273770">
              <w:rPr>
                <w:sz w:val="22"/>
                <w:szCs w:val="22"/>
                <w:lang w:val="ru-RU"/>
              </w:rPr>
              <w:t xml:space="preserve">       </w:t>
            </w:r>
            <w:r w:rsidR="00FC5301" w:rsidRPr="00273770">
              <w:rPr>
                <w:sz w:val="22"/>
                <w:szCs w:val="22"/>
              </w:rPr>
              <w:t>просп. Дружби, 13</w:t>
            </w:r>
          </w:p>
          <w:p w:rsidR="00FC5301" w:rsidRPr="00273770" w:rsidRDefault="00FC5301" w:rsidP="00FC5301">
            <w:pPr>
              <w:rPr>
                <w:iCs/>
                <w:sz w:val="22"/>
                <w:szCs w:val="22"/>
              </w:rPr>
            </w:pPr>
            <w:r w:rsidRPr="00273770">
              <w:rPr>
                <w:iCs/>
                <w:sz w:val="22"/>
                <w:szCs w:val="22"/>
              </w:rPr>
              <w:t xml:space="preserve">Тел./факс (06454) 2-16-43 </w:t>
            </w:r>
          </w:p>
          <w:p w:rsidR="00FC5301" w:rsidRPr="00273770" w:rsidRDefault="00FC5301" w:rsidP="00FC5301">
            <w:pPr>
              <w:rPr>
                <w:iCs/>
                <w:sz w:val="22"/>
                <w:szCs w:val="22"/>
              </w:rPr>
            </w:pPr>
            <w:r w:rsidRPr="00273770">
              <w:rPr>
                <w:iCs/>
                <w:sz w:val="22"/>
                <w:szCs w:val="22"/>
              </w:rPr>
              <w:t xml:space="preserve">Адреса електронної пошти: </w:t>
            </w:r>
            <w:hyperlink r:id="rId6" w:history="1">
              <w:r w:rsidRPr="00273770">
                <w:rPr>
                  <w:rStyle w:val="ab"/>
                  <w:iCs/>
                  <w:sz w:val="22"/>
                  <w:szCs w:val="22"/>
                  <w:u w:val="none"/>
                </w:rPr>
                <w:t>krmgorsovet@gmail.com</w:t>
              </w:r>
            </w:hyperlink>
            <w:r w:rsidRPr="00273770">
              <w:rPr>
                <w:iCs/>
                <w:sz w:val="22"/>
                <w:szCs w:val="22"/>
              </w:rPr>
              <w:t xml:space="preserve"> </w:t>
            </w:r>
          </w:p>
          <w:p w:rsidR="00FC5301" w:rsidRPr="00273770" w:rsidRDefault="00FC5301" w:rsidP="00FC5301">
            <w:pPr>
              <w:rPr>
                <w:sz w:val="22"/>
                <w:szCs w:val="22"/>
              </w:rPr>
            </w:pPr>
            <w:r w:rsidRPr="00273770">
              <w:rPr>
                <w:sz w:val="22"/>
                <w:szCs w:val="22"/>
              </w:rPr>
              <w:t xml:space="preserve">Режим роботи: </w:t>
            </w:r>
          </w:p>
          <w:p w:rsidR="00BD063C" w:rsidRDefault="00FC5301" w:rsidP="00FC5301">
            <w:pPr>
              <w:ind w:firstLine="1"/>
              <w:rPr>
                <w:sz w:val="22"/>
                <w:szCs w:val="22"/>
                <w:lang w:val="ru-RU"/>
              </w:rPr>
            </w:pPr>
            <w:r w:rsidRPr="00273770">
              <w:rPr>
                <w:sz w:val="22"/>
                <w:szCs w:val="22"/>
                <w:lang w:val="ru-RU"/>
              </w:rPr>
              <w:t xml:space="preserve"> </w:t>
            </w:r>
            <w:r w:rsidRPr="00273770">
              <w:rPr>
                <w:sz w:val="22"/>
                <w:szCs w:val="22"/>
              </w:rPr>
              <w:t>Понеділок, четвер з 8.00 до 17.00, п’ятниця з 8.00 до 16.00 (без перерви на обід)</w:t>
            </w:r>
          </w:p>
          <w:p w:rsidR="00F42557" w:rsidRPr="00F42557" w:rsidRDefault="00F42557" w:rsidP="00FC5301">
            <w:pPr>
              <w:ind w:firstLine="1"/>
              <w:rPr>
                <w:sz w:val="22"/>
                <w:szCs w:val="22"/>
                <w:highlight w:val="yellow"/>
                <w:lang w:val="ru-RU" w:eastAsia="uk-UA"/>
              </w:rPr>
            </w:pPr>
            <w:r>
              <w:rPr>
                <w:sz w:val="22"/>
                <w:szCs w:val="22"/>
              </w:rPr>
              <w:t>-Мобільний ЦНАП (виїзне обслуговування)</w:t>
            </w:r>
          </w:p>
        </w:tc>
      </w:tr>
      <w:tr w:rsidR="00AC1F5B" w:rsidRPr="00273770" w:rsidTr="00BD063C">
        <w:tc>
          <w:tcPr>
            <w:tcW w:w="244" w:type="pct"/>
            <w:tcBorders>
              <w:top w:val="outset" w:sz="6" w:space="0" w:color="000000"/>
              <w:left w:val="outset" w:sz="6" w:space="0" w:color="000000"/>
              <w:bottom w:val="outset" w:sz="6" w:space="0" w:color="000000"/>
              <w:right w:val="outset" w:sz="6" w:space="0" w:color="000000"/>
            </w:tcBorders>
            <w:hideMark/>
          </w:tcPr>
          <w:p w:rsidR="00AC1F5B" w:rsidRPr="00273770" w:rsidRDefault="00AC1F5B" w:rsidP="00A04C1F">
            <w:pPr>
              <w:jc w:val="center"/>
              <w:rPr>
                <w:sz w:val="22"/>
                <w:szCs w:val="22"/>
                <w:lang w:eastAsia="uk-UA"/>
              </w:rPr>
            </w:pPr>
            <w:r w:rsidRPr="00273770">
              <w:rPr>
                <w:sz w:val="22"/>
                <w:szCs w:val="22"/>
                <w:lang w:eastAsia="uk-UA"/>
              </w:rPr>
              <w:t>2.</w:t>
            </w:r>
          </w:p>
        </w:tc>
        <w:tc>
          <w:tcPr>
            <w:tcW w:w="1550" w:type="pct"/>
            <w:tcBorders>
              <w:top w:val="outset" w:sz="6" w:space="0" w:color="000000"/>
              <w:left w:val="outset" w:sz="6" w:space="0" w:color="000000"/>
              <w:bottom w:val="outset" w:sz="6" w:space="0" w:color="000000"/>
              <w:right w:val="outset" w:sz="6" w:space="0" w:color="000000"/>
            </w:tcBorders>
            <w:hideMark/>
          </w:tcPr>
          <w:p w:rsidR="00AC1F5B" w:rsidRPr="00273770" w:rsidRDefault="00AC1F5B" w:rsidP="00A04C1F">
            <w:pPr>
              <w:jc w:val="left"/>
              <w:rPr>
                <w:sz w:val="22"/>
                <w:szCs w:val="22"/>
                <w:lang w:eastAsia="uk-UA"/>
              </w:rPr>
            </w:pPr>
            <w:r w:rsidRPr="00273770">
              <w:rPr>
                <w:sz w:val="22"/>
                <w:szCs w:val="22"/>
                <w:lang w:eastAsia="uk-UA"/>
              </w:rPr>
              <w:t>Перелік документів, необхідних для надання послуги та вимоги до них</w:t>
            </w:r>
          </w:p>
        </w:tc>
        <w:tc>
          <w:tcPr>
            <w:tcW w:w="3206" w:type="pct"/>
            <w:tcBorders>
              <w:top w:val="outset" w:sz="6" w:space="0" w:color="000000"/>
              <w:left w:val="outset" w:sz="6" w:space="0" w:color="000000"/>
              <w:bottom w:val="outset" w:sz="6" w:space="0" w:color="000000"/>
              <w:right w:val="outset" w:sz="6" w:space="0" w:color="000000"/>
            </w:tcBorders>
            <w:hideMark/>
          </w:tcPr>
          <w:p w:rsidR="00AC1F5B" w:rsidRPr="00273770" w:rsidRDefault="00AC1F5B" w:rsidP="008B2249">
            <w:pPr>
              <w:pStyle w:val="a3"/>
              <w:numPr>
                <w:ilvl w:val="0"/>
                <w:numId w:val="32"/>
              </w:numPr>
              <w:ind w:left="325" w:hanging="259"/>
              <w:rPr>
                <w:sz w:val="22"/>
                <w:szCs w:val="22"/>
                <w:lang w:eastAsia="uk-UA"/>
              </w:rPr>
            </w:pPr>
            <w:bookmarkStart w:id="2" w:name="n550"/>
            <w:bookmarkEnd w:id="2"/>
            <w:r w:rsidRPr="00273770">
              <w:rPr>
                <w:sz w:val="22"/>
                <w:szCs w:val="22"/>
                <w:lang w:eastAsia="uk-UA"/>
              </w:rPr>
              <w:t>Заява про державну реєстрацію переходу з власного установчого документа на діяльність на підставі модельного статуту.</w:t>
            </w:r>
          </w:p>
          <w:p w:rsidR="00AC1F5B" w:rsidRPr="00273770" w:rsidRDefault="00AC1F5B" w:rsidP="008B2249">
            <w:pPr>
              <w:pStyle w:val="a3"/>
              <w:numPr>
                <w:ilvl w:val="0"/>
                <w:numId w:val="32"/>
              </w:numPr>
              <w:ind w:left="325" w:hanging="259"/>
              <w:rPr>
                <w:sz w:val="22"/>
                <w:szCs w:val="22"/>
                <w:lang w:eastAsia="uk-UA"/>
              </w:rPr>
            </w:pPr>
            <w:r w:rsidRPr="00273770">
              <w:rPr>
                <w:sz w:val="22"/>
                <w:szCs w:val="22"/>
                <w:lang w:eastAsia="uk-UA"/>
              </w:rPr>
              <w:t>Примірник оригіналу (нотаріально засвідчена копія) рішення уповноваженого органу управління юридичної особи про перехід на діяльність на підставі модельного статуту.</w:t>
            </w:r>
          </w:p>
          <w:p w:rsidR="00AC1F5B" w:rsidRPr="00273770" w:rsidRDefault="00AC1F5B" w:rsidP="008B2249">
            <w:pPr>
              <w:pStyle w:val="a3"/>
              <w:numPr>
                <w:ilvl w:val="0"/>
                <w:numId w:val="32"/>
              </w:numPr>
              <w:ind w:left="325" w:hanging="259"/>
              <w:rPr>
                <w:sz w:val="22"/>
                <w:szCs w:val="22"/>
                <w:lang w:eastAsia="uk-UA"/>
              </w:rPr>
            </w:pPr>
            <w:r w:rsidRPr="00273770">
              <w:rPr>
                <w:sz w:val="22"/>
                <w:szCs w:val="22"/>
                <w:lang w:eastAsia="uk-UA"/>
              </w:rPr>
              <w:t>Примірник оригіналу (нотаріально засвідчена копія) документа, що засвідчує повноваження представника засновника (учасника) юридичної особи – у разі участі представника засновника (учасника) юридичної особи у прийнятті рішення уповноваженим органом управління юридичної особи.</w:t>
            </w:r>
          </w:p>
          <w:p w:rsidR="00BD063C" w:rsidRPr="00273770" w:rsidRDefault="00BD063C" w:rsidP="00336407">
            <w:pPr>
              <w:pStyle w:val="a3"/>
              <w:ind w:left="325"/>
              <w:rPr>
                <w:sz w:val="22"/>
                <w:szCs w:val="22"/>
                <w:lang w:eastAsia="uk-UA"/>
              </w:rPr>
            </w:pPr>
          </w:p>
          <w:p w:rsidR="00BD063C" w:rsidRPr="00273770" w:rsidRDefault="00BD063C" w:rsidP="00BD063C">
            <w:pPr>
              <w:tabs>
                <w:tab w:val="left" w:pos="41"/>
              </w:tabs>
              <w:rPr>
                <w:sz w:val="22"/>
                <w:szCs w:val="22"/>
                <w:lang w:eastAsia="uk-UA"/>
              </w:rPr>
            </w:pPr>
            <w:r w:rsidRPr="00273770">
              <w:rPr>
                <w:sz w:val="22"/>
                <w:szCs w:val="22"/>
              </w:rPr>
              <w:t>У паперовій формі документи подаються заявником особисто або поштовим відправленням.</w:t>
            </w:r>
            <w:r w:rsidRPr="00273770">
              <w:rPr>
                <w:sz w:val="22"/>
                <w:szCs w:val="22"/>
                <w:lang w:eastAsia="uk-UA"/>
              </w:rPr>
              <w:t xml:space="preserve"> </w:t>
            </w:r>
          </w:p>
          <w:p w:rsidR="00BD063C" w:rsidRPr="00273770" w:rsidRDefault="00BD063C" w:rsidP="00BD063C">
            <w:pPr>
              <w:rPr>
                <w:sz w:val="22"/>
                <w:szCs w:val="22"/>
                <w:lang w:eastAsia="uk-UA"/>
              </w:rPr>
            </w:pPr>
            <w:r w:rsidRPr="00273770">
              <w:rPr>
                <w:sz w:val="22"/>
                <w:szCs w:val="22"/>
              </w:rPr>
              <w:t xml:space="preserve">В </w:t>
            </w:r>
            <w:r w:rsidRPr="00273770">
              <w:rPr>
                <w:sz w:val="22"/>
                <w:szCs w:val="22"/>
                <w:lang w:eastAsia="uk-UA"/>
              </w:rPr>
              <w:t>електронній формі д</w:t>
            </w:r>
            <w:r w:rsidRPr="00273770">
              <w:rPr>
                <w:sz w:val="22"/>
                <w:szCs w:val="22"/>
              </w:rPr>
              <w:t>окументи</w:t>
            </w:r>
            <w:r w:rsidRPr="00273770">
              <w:rPr>
                <w:sz w:val="22"/>
                <w:szCs w:val="22"/>
                <w:lang w:eastAsia="uk-UA"/>
              </w:rPr>
              <w:t xml:space="preserve"> подаються </w:t>
            </w:r>
            <w:r w:rsidRPr="00273770">
              <w:rPr>
                <w:sz w:val="22"/>
                <w:szCs w:val="22"/>
              </w:rPr>
              <w:t>через портал електронних сервісів</w:t>
            </w:r>
            <w:r w:rsidRPr="00273770">
              <w:rPr>
                <w:sz w:val="22"/>
                <w:szCs w:val="22"/>
                <w:lang w:eastAsia="uk-UA"/>
              </w:rPr>
              <w:t>.</w:t>
            </w:r>
          </w:p>
          <w:p w:rsidR="00BD063C" w:rsidRPr="00273770" w:rsidRDefault="00BD063C" w:rsidP="00BD063C">
            <w:pPr>
              <w:rPr>
                <w:sz w:val="22"/>
                <w:szCs w:val="22"/>
                <w:lang w:eastAsia="uk-UA"/>
              </w:rPr>
            </w:pPr>
          </w:p>
          <w:p w:rsidR="00BD063C" w:rsidRPr="00273770" w:rsidRDefault="00BD063C" w:rsidP="00BD063C">
            <w:pPr>
              <w:rPr>
                <w:sz w:val="22"/>
                <w:szCs w:val="22"/>
              </w:rPr>
            </w:pPr>
            <w:r w:rsidRPr="00273770">
              <w:rPr>
                <w:sz w:val="22"/>
                <w:szCs w:val="22"/>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AC1F5B" w:rsidRPr="00273770" w:rsidRDefault="00BD063C" w:rsidP="00336407">
            <w:pPr>
              <w:rPr>
                <w:sz w:val="22"/>
                <w:szCs w:val="22"/>
                <w:lang w:eastAsia="uk-UA"/>
              </w:rPr>
            </w:pPr>
            <w:r w:rsidRPr="00273770">
              <w:rPr>
                <w:sz w:val="22"/>
                <w:szCs w:val="22"/>
                <w:lang w:eastAsia="uk-UA"/>
              </w:rPr>
              <w:t>У разі подання документів представником додатково подається примірник оригіналу (нотаріально засвідчена копія) документа, що підтверджує його повноваження (крім випадку, коли відомості про повноваження цього представника містяться в Єдиному державному реєстрі юридичних осіб, фізичних осіб – підприємців та громадських формувань).</w:t>
            </w:r>
          </w:p>
        </w:tc>
      </w:tr>
      <w:tr w:rsidR="00657B23" w:rsidRPr="00273770" w:rsidTr="00BD063C">
        <w:tc>
          <w:tcPr>
            <w:tcW w:w="244" w:type="pct"/>
            <w:tcBorders>
              <w:top w:val="outset" w:sz="6" w:space="0" w:color="000000"/>
              <w:left w:val="outset" w:sz="6" w:space="0" w:color="000000"/>
              <w:bottom w:val="outset" w:sz="6" w:space="0" w:color="000000"/>
              <w:right w:val="outset" w:sz="6" w:space="0" w:color="000000"/>
            </w:tcBorders>
            <w:hideMark/>
          </w:tcPr>
          <w:p w:rsidR="00657B23" w:rsidRPr="00273770" w:rsidRDefault="00657B23" w:rsidP="00657B23">
            <w:pPr>
              <w:jc w:val="center"/>
              <w:rPr>
                <w:sz w:val="22"/>
                <w:szCs w:val="22"/>
                <w:lang w:eastAsia="uk-UA"/>
              </w:rPr>
            </w:pPr>
            <w:r w:rsidRPr="00273770">
              <w:rPr>
                <w:sz w:val="22"/>
                <w:szCs w:val="22"/>
                <w:lang w:val="ru-RU" w:eastAsia="uk-UA"/>
              </w:rPr>
              <w:t>4</w:t>
            </w:r>
            <w:r w:rsidRPr="00273770">
              <w:rPr>
                <w:sz w:val="22"/>
                <w:szCs w:val="22"/>
                <w:lang w:eastAsia="uk-UA"/>
              </w:rPr>
              <w:t>.</w:t>
            </w:r>
          </w:p>
        </w:tc>
        <w:tc>
          <w:tcPr>
            <w:tcW w:w="1550" w:type="pct"/>
            <w:tcBorders>
              <w:top w:val="outset" w:sz="6" w:space="0" w:color="000000"/>
              <w:left w:val="outset" w:sz="6" w:space="0" w:color="000000"/>
              <w:bottom w:val="outset" w:sz="6" w:space="0" w:color="000000"/>
              <w:right w:val="outset" w:sz="6" w:space="0" w:color="000000"/>
            </w:tcBorders>
            <w:hideMark/>
          </w:tcPr>
          <w:p w:rsidR="00657B23" w:rsidRPr="00273770" w:rsidRDefault="00657B23" w:rsidP="00657B23">
            <w:pPr>
              <w:jc w:val="left"/>
              <w:rPr>
                <w:sz w:val="22"/>
                <w:szCs w:val="22"/>
                <w:lang w:eastAsia="uk-UA"/>
              </w:rPr>
            </w:pPr>
            <w:r w:rsidRPr="00273770">
              <w:rPr>
                <w:sz w:val="22"/>
                <w:szCs w:val="22"/>
                <w:lang w:eastAsia="uk-UA"/>
              </w:rPr>
              <w:t>Оплата</w:t>
            </w:r>
          </w:p>
        </w:tc>
        <w:tc>
          <w:tcPr>
            <w:tcW w:w="3206" w:type="pct"/>
            <w:tcBorders>
              <w:top w:val="outset" w:sz="6" w:space="0" w:color="000000"/>
              <w:left w:val="outset" w:sz="6" w:space="0" w:color="000000"/>
              <w:bottom w:val="outset" w:sz="6" w:space="0" w:color="000000"/>
              <w:right w:val="outset" w:sz="6" w:space="0" w:color="000000"/>
            </w:tcBorders>
            <w:hideMark/>
          </w:tcPr>
          <w:p w:rsidR="00657B23" w:rsidRPr="00273770" w:rsidRDefault="00657B23" w:rsidP="00657B23">
            <w:pPr>
              <w:rPr>
                <w:sz w:val="22"/>
                <w:szCs w:val="22"/>
                <w:lang w:eastAsia="uk-UA"/>
              </w:rPr>
            </w:pPr>
            <w:r w:rsidRPr="00273770">
              <w:rPr>
                <w:sz w:val="22"/>
                <w:szCs w:val="22"/>
                <w:lang w:eastAsia="uk-UA"/>
              </w:rPr>
              <w:t>Безоплатно</w:t>
            </w:r>
          </w:p>
        </w:tc>
      </w:tr>
      <w:tr w:rsidR="00BD063C" w:rsidRPr="00273770" w:rsidTr="00BD063C">
        <w:tc>
          <w:tcPr>
            <w:tcW w:w="244" w:type="pct"/>
            <w:tcBorders>
              <w:top w:val="outset" w:sz="6" w:space="0" w:color="000000"/>
              <w:left w:val="outset" w:sz="6" w:space="0" w:color="000000"/>
              <w:bottom w:val="outset" w:sz="6" w:space="0" w:color="000000"/>
              <w:right w:val="outset" w:sz="6" w:space="0" w:color="000000"/>
            </w:tcBorders>
          </w:tcPr>
          <w:p w:rsidR="00BD063C" w:rsidRPr="00273770" w:rsidRDefault="00BD063C" w:rsidP="00BD063C">
            <w:pPr>
              <w:jc w:val="center"/>
              <w:rPr>
                <w:sz w:val="22"/>
                <w:szCs w:val="22"/>
                <w:lang w:eastAsia="uk-UA"/>
              </w:rPr>
            </w:pPr>
            <w:r w:rsidRPr="00273770">
              <w:rPr>
                <w:sz w:val="22"/>
                <w:szCs w:val="22"/>
                <w:lang w:val="ru-RU" w:eastAsia="uk-UA"/>
              </w:rPr>
              <w:t>5</w:t>
            </w:r>
            <w:r w:rsidRPr="00273770">
              <w:rPr>
                <w:sz w:val="22"/>
                <w:szCs w:val="22"/>
                <w:lang w:eastAsia="uk-UA"/>
              </w:rPr>
              <w:t>.</w:t>
            </w:r>
          </w:p>
        </w:tc>
        <w:tc>
          <w:tcPr>
            <w:tcW w:w="1550" w:type="pct"/>
            <w:tcBorders>
              <w:top w:val="outset" w:sz="6" w:space="0" w:color="000000"/>
              <w:left w:val="outset" w:sz="6" w:space="0" w:color="000000"/>
              <w:bottom w:val="outset" w:sz="6" w:space="0" w:color="000000"/>
              <w:right w:val="outset" w:sz="6" w:space="0" w:color="000000"/>
            </w:tcBorders>
          </w:tcPr>
          <w:p w:rsidR="00BD063C" w:rsidRPr="00273770" w:rsidRDefault="00BD063C" w:rsidP="00BD063C">
            <w:pPr>
              <w:jc w:val="left"/>
              <w:rPr>
                <w:sz w:val="22"/>
                <w:szCs w:val="22"/>
                <w:lang w:eastAsia="uk-UA"/>
              </w:rPr>
            </w:pPr>
            <w:r w:rsidRPr="00273770">
              <w:rPr>
                <w:sz w:val="22"/>
                <w:szCs w:val="22"/>
                <w:lang w:eastAsia="uk-UA"/>
              </w:rPr>
              <w:t>Результат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BD063C" w:rsidRPr="00273770" w:rsidRDefault="00BD063C" w:rsidP="008B2249">
            <w:pPr>
              <w:pStyle w:val="a3"/>
              <w:numPr>
                <w:ilvl w:val="0"/>
                <w:numId w:val="53"/>
              </w:numPr>
              <w:tabs>
                <w:tab w:val="left" w:pos="175"/>
              </w:tabs>
              <w:ind w:left="29" w:hanging="42"/>
              <w:rPr>
                <w:sz w:val="22"/>
                <w:szCs w:val="22"/>
                <w:lang w:eastAsia="uk-UA"/>
              </w:rPr>
            </w:pPr>
            <w:r w:rsidRPr="00273770">
              <w:rPr>
                <w:sz w:val="22"/>
                <w:szCs w:val="22"/>
                <w:lang w:eastAsia="uk-UA"/>
              </w:rPr>
              <w:t>Внесення відповідного запису до Єдиного державного реєстру юридичних осіб, фізичних осіб – підприємців та громадських формувань.</w:t>
            </w:r>
          </w:p>
          <w:p w:rsidR="00BD063C" w:rsidRPr="00273770" w:rsidRDefault="00BD063C" w:rsidP="00336407">
            <w:pPr>
              <w:pStyle w:val="a3"/>
              <w:tabs>
                <w:tab w:val="left" w:pos="175"/>
              </w:tabs>
              <w:ind w:left="15"/>
              <w:rPr>
                <w:sz w:val="22"/>
                <w:szCs w:val="22"/>
                <w:lang w:eastAsia="uk-UA"/>
              </w:rPr>
            </w:pPr>
            <w:r w:rsidRPr="00273770">
              <w:rPr>
                <w:sz w:val="22"/>
                <w:szCs w:val="22"/>
                <w:lang w:eastAsia="uk-UA"/>
              </w:rPr>
              <w:t xml:space="preserve">Виписка з Єдиного державного реєстру юридичних осіб, фізичних </w:t>
            </w:r>
            <w:r w:rsidRPr="00273770">
              <w:rPr>
                <w:sz w:val="22"/>
                <w:szCs w:val="22"/>
                <w:lang w:eastAsia="uk-UA"/>
              </w:rPr>
              <w:lastRenderedPageBreak/>
              <w:t xml:space="preserve">осіб – підприємців та громадських формувань </w:t>
            </w:r>
            <w:r w:rsidRPr="00273770">
              <w:rPr>
                <w:sz w:val="22"/>
                <w:szCs w:val="22"/>
              </w:rPr>
              <w:t>– у разі внесення змін до відомостей, що відображаються у виписці</w:t>
            </w:r>
            <w:r w:rsidRPr="00273770">
              <w:rPr>
                <w:sz w:val="22"/>
                <w:szCs w:val="22"/>
                <w:lang w:eastAsia="uk-UA"/>
              </w:rPr>
              <w:t>.</w:t>
            </w:r>
          </w:p>
          <w:p w:rsidR="00BD063C" w:rsidRPr="00273770" w:rsidRDefault="00BD063C" w:rsidP="008B2249">
            <w:pPr>
              <w:pStyle w:val="a3"/>
              <w:numPr>
                <w:ilvl w:val="0"/>
                <w:numId w:val="53"/>
              </w:numPr>
              <w:tabs>
                <w:tab w:val="left" w:pos="259"/>
              </w:tabs>
              <w:ind w:left="43" w:hanging="36"/>
              <w:rPr>
                <w:sz w:val="22"/>
                <w:szCs w:val="22"/>
                <w:lang w:val="ru-RU" w:eastAsia="uk-UA"/>
              </w:rPr>
            </w:pPr>
            <w:r w:rsidRPr="00273770">
              <w:rPr>
                <w:sz w:val="22"/>
                <w:szCs w:val="22"/>
                <w:lang w:eastAsia="uk-UA"/>
              </w:rPr>
              <w:t>Повідомлення про відмову у державній реєстрації із зазначенням виключного переліку підстав для відмови.</w:t>
            </w:r>
          </w:p>
        </w:tc>
      </w:tr>
      <w:tr w:rsidR="00657B23" w:rsidRPr="00273770" w:rsidTr="00BD063C">
        <w:tc>
          <w:tcPr>
            <w:tcW w:w="244" w:type="pct"/>
            <w:tcBorders>
              <w:top w:val="outset" w:sz="6" w:space="0" w:color="000000"/>
              <w:left w:val="outset" w:sz="6" w:space="0" w:color="000000"/>
              <w:bottom w:val="outset" w:sz="6" w:space="0" w:color="000000"/>
              <w:right w:val="outset" w:sz="6" w:space="0" w:color="000000"/>
            </w:tcBorders>
            <w:hideMark/>
          </w:tcPr>
          <w:p w:rsidR="00657B23" w:rsidRPr="00273770" w:rsidRDefault="00657B23" w:rsidP="00657B23">
            <w:pPr>
              <w:jc w:val="center"/>
              <w:rPr>
                <w:sz w:val="22"/>
                <w:szCs w:val="22"/>
                <w:lang w:eastAsia="uk-UA"/>
              </w:rPr>
            </w:pPr>
            <w:r w:rsidRPr="00273770">
              <w:rPr>
                <w:sz w:val="22"/>
                <w:szCs w:val="22"/>
                <w:lang w:val="ru-RU" w:eastAsia="uk-UA"/>
              </w:rPr>
              <w:lastRenderedPageBreak/>
              <w:t>6</w:t>
            </w:r>
            <w:r w:rsidRPr="00273770">
              <w:rPr>
                <w:sz w:val="22"/>
                <w:szCs w:val="22"/>
                <w:lang w:eastAsia="uk-UA"/>
              </w:rPr>
              <w:t>.</w:t>
            </w:r>
          </w:p>
        </w:tc>
        <w:tc>
          <w:tcPr>
            <w:tcW w:w="1550" w:type="pct"/>
            <w:tcBorders>
              <w:top w:val="outset" w:sz="6" w:space="0" w:color="000000"/>
              <w:left w:val="outset" w:sz="6" w:space="0" w:color="000000"/>
              <w:bottom w:val="outset" w:sz="6" w:space="0" w:color="000000"/>
              <w:right w:val="outset" w:sz="6" w:space="0" w:color="000000"/>
            </w:tcBorders>
            <w:hideMark/>
          </w:tcPr>
          <w:p w:rsidR="00657B23" w:rsidRPr="00273770" w:rsidRDefault="00657B23" w:rsidP="00657B23">
            <w:pPr>
              <w:jc w:val="left"/>
              <w:rPr>
                <w:sz w:val="22"/>
                <w:szCs w:val="22"/>
                <w:lang w:eastAsia="uk-UA"/>
              </w:rPr>
            </w:pPr>
            <w:r w:rsidRPr="00273770">
              <w:rPr>
                <w:sz w:val="22"/>
                <w:szCs w:val="22"/>
                <w:lang w:eastAsia="uk-UA"/>
              </w:rPr>
              <w:t>Строк надання послуги</w:t>
            </w:r>
          </w:p>
        </w:tc>
        <w:tc>
          <w:tcPr>
            <w:tcW w:w="3206" w:type="pct"/>
            <w:tcBorders>
              <w:top w:val="outset" w:sz="6" w:space="0" w:color="000000"/>
              <w:left w:val="outset" w:sz="6" w:space="0" w:color="000000"/>
              <w:bottom w:val="outset" w:sz="6" w:space="0" w:color="000000"/>
              <w:right w:val="outset" w:sz="6" w:space="0" w:color="000000"/>
            </w:tcBorders>
            <w:hideMark/>
          </w:tcPr>
          <w:p w:rsidR="00657B23" w:rsidRPr="00273770" w:rsidRDefault="00657B23" w:rsidP="00657B23">
            <w:pPr>
              <w:rPr>
                <w:sz w:val="22"/>
                <w:szCs w:val="22"/>
                <w:lang w:eastAsia="uk-UA"/>
              </w:rPr>
            </w:pPr>
            <w:r w:rsidRPr="00273770">
              <w:rPr>
                <w:sz w:val="22"/>
                <w:szCs w:val="22"/>
                <w:lang w:eastAsia="uk-UA"/>
              </w:rPr>
              <w:t>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 крім вихідних та святкових днів.</w:t>
            </w:r>
          </w:p>
          <w:p w:rsidR="00657B23" w:rsidRPr="00273770" w:rsidRDefault="00657B23" w:rsidP="00657B23">
            <w:pPr>
              <w:rPr>
                <w:sz w:val="22"/>
                <w:szCs w:val="22"/>
                <w:lang w:eastAsia="uk-UA"/>
              </w:rPr>
            </w:pPr>
            <w:r w:rsidRPr="00273770">
              <w:rPr>
                <w:sz w:val="22"/>
                <w:szCs w:val="22"/>
                <w:lang w:eastAsia="uk-UA"/>
              </w:rPr>
              <w:t>Зупинення розгляду документів здійснюється у строк, встановлений для державної реєстрації.</w:t>
            </w:r>
          </w:p>
          <w:p w:rsidR="00657B23" w:rsidRPr="00273770" w:rsidRDefault="00657B23" w:rsidP="00657B23">
            <w:pPr>
              <w:tabs>
                <w:tab w:val="left" w:pos="2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r w:rsidRPr="00273770">
              <w:rPr>
                <w:sz w:val="22"/>
                <w:szCs w:val="22"/>
                <w:lang w:eastAsia="uk-UA"/>
              </w:rPr>
              <w:t>Строк зупинення розгляду документів, поданих для державної реєстрації, становить 15 календарних днів з дати їх подання</w:t>
            </w:r>
          </w:p>
        </w:tc>
      </w:tr>
      <w:tr w:rsidR="00457377" w:rsidRPr="00273770" w:rsidTr="00BD063C">
        <w:tc>
          <w:tcPr>
            <w:tcW w:w="244" w:type="pct"/>
            <w:tcBorders>
              <w:top w:val="outset" w:sz="6" w:space="0" w:color="000000"/>
              <w:left w:val="outset" w:sz="6" w:space="0" w:color="000000"/>
              <w:bottom w:val="outset" w:sz="6" w:space="0" w:color="000000"/>
              <w:right w:val="outset" w:sz="6" w:space="0" w:color="000000"/>
            </w:tcBorders>
          </w:tcPr>
          <w:p w:rsidR="00457377" w:rsidRPr="00273770" w:rsidRDefault="00457377" w:rsidP="00457377">
            <w:pPr>
              <w:jc w:val="center"/>
              <w:rPr>
                <w:sz w:val="22"/>
                <w:szCs w:val="22"/>
                <w:lang w:eastAsia="uk-UA"/>
              </w:rPr>
            </w:pPr>
            <w:r w:rsidRPr="00273770">
              <w:rPr>
                <w:sz w:val="22"/>
                <w:szCs w:val="22"/>
                <w:lang w:val="ru-RU" w:eastAsia="uk-UA"/>
              </w:rPr>
              <w:t>7</w:t>
            </w:r>
            <w:r w:rsidRPr="00273770">
              <w:rPr>
                <w:sz w:val="22"/>
                <w:szCs w:val="22"/>
                <w:lang w:eastAsia="uk-UA"/>
              </w:rPr>
              <w:t>.</w:t>
            </w:r>
          </w:p>
        </w:tc>
        <w:tc>
          <w:tcPr>
            <w:tcW w:w="1550" w:type="pct"/>
            <w:tcBorders>
              <w:top w:val="outset" w:sz="6" w:space="0" w:color="000000"/>
              <w:left w:val="outset" w:sz="6" w:space="0" w:color="000000"/>
              <w:bottom w:val="outset" w:sz="6" w:space="0" w:color="000000"/>
              <w:right w:val="outset" w:sz="6" w:space="0" w:color="000000"/>
            </w:tcBorders>
          </w:tcPr>
          <w:p w:rsidR="00457377" w:rsidRPr="00273770" w:rsidRDefault="00457377" w:rsidP="00457377">
            <w:pPr>
              <w:jc w:val="left"/>
              <w:rPr>
                <w:sz w:val="22"/>
                <w:szCs w:val="22"/>
                <w:lang w:eastAsia="uk-UA"/>
              </w:rPr>
            </w:pPr>
            <w:r w:rsidRPr="00273770">
              <w:rPr>
                <w:sz w:val="22"/>
                <w:szCs w:val="22"/>
                <w:lang w:eastAsia="uk-UA"/>
              </w:rPr>
              <w:t>Спосіб отримання відповіді (результату)</w:t>
            </w:r>
          </w:p>
        </w:tc>
        <w:tc>
          <w:tcPr>
            <w:tcW w:w="3206" w:type="pct"/>
            <w:tcBorders>
              <w:top w:val="outset" w:sz="6" w:space="0" w:color="000000"/>
              <w:left w:val="outset" w:sz="6" w:space="0" w:color="000000"/>
              <w:bottom w:val="outset" w:sz="6" w:space="0" w:color="000000"/>
              <w:right w:val="outset" w:sz="6" w:space="0" w:color="000000"/>
            </w:tcBorders>
          </w:tcPr>
          <w:p w:rsidR="00457377" w:rsidRPr="00273770" w:rsidRDefault="00457377" w:rsidP="00457377">
            <w:pPr>
              <w:rPr>
                <w:sz w:val="22"/>
                <w:szCs w:val="22"/>
                <w:lang w:eastAsia="uk-UA"/>
              </w:rPr>
            </w:pPr>
            <w:r w:rsidRPr="00273770">
              <w:rPr>
                <w:sz w:val="22"/>
                <w:szCs w:val="22"/>
                <w:lang w:eastAsia="uk-UA"/>
              </w:rPr>
              <w:t>Результати надання адміністративної послуги у сфері державної реєстрації оприлюднюються на порталі електронних сервісів та доступні для їх пошуку за кодом доступу.</w:t>
            </w:r>
          </w:p>
          <w:p w:rsidR="00457377" w:rsidRPr="00273770" w:rsidRDefault="00457377" w:rsidP="00457377">
            <w:pPr>
              <w:pStyle w:val="a3"/>
              <w:tabs>
                <w:tab w:val="left" w:pos="358"/>
              </w:tabs>
              <w:ind w:left="27"/>
              <w:rPr>
                <w:sz w:val="22"/>
                <w:szCs w:val="22"/>
              </w:rPr>
            </w:pPr>
            <w:r w:rsidRPr="00273770">
              <w:rPr>
                <w:sz w:val="22"/>
                <w:szCs w:val="22"/>
              </w:rPr>
              <w:t>За бажанням заявника з Єдиного державного реєстру юридичних осіб, фізичних осіб – підприємців та громадських формувань надається виписка у паперовій формі з проставленням підпису та печатки державного реєстратора – у разі подання заяви про державну реєстрацію у паперовій формі.</w:t>
            </w:r>
          </w:p>
          <w:p w:rsidR="00457377" w:rsidRPr="00273770" w:rsidRDefault="00457377" w:rsidP="00457377">
            <w:pPr>
              <w:pStyle w:val="a3"/>
              <w:tabs>
                <w:tab w:val="left" w:pos="358"/>
              </w:tabs>
              <w:ind w:left="27" w:firstLine="217"/>
              <w:rPr>
                <w:sz w:val="22"/>
                <w:szCs w:val="22"/>
              </w:rPr>
            </w:pPr>
          </w:p>
          <w:p w:rsidR="00457377" w:rsidRPr="00273770" w:rsidRDefault="00457377" w:rsidP="00457377">
            <w:pPr>
              <w:rPr>
                <w:sz w:val="22"/>
                <w:szCs w:val="22"/>
                <w:lang w:eastAsia="uk-UA"/>
              </w:rPr>
            </w:pPr>
            <w:r w:rsidRPr="00273770">
              <w:rPr>
                <w:sz w:val="22"/>
                <w:szCs w:val="22"/>
                <w:lang w:eastAsia="uk-UA"/>
              </w:rPr>
              <w:t>У разі відмови у державній реєстрації документи, подані для державної реєстрації, повертаються (видаються, надсилаються поштовим відправленням) заявнику не пізніше наступного робочого дня з дня надходження від заявника заяви про їх повернення.</w:t>
            </w:r>
          </w:p>
        </w:tc>
      </w:tr>
      <w:tr w:rsidR="00657B23" w:rsidRPr="00273770" w:rsidTr="00BD063C">
        <w:tc>
          <w:tcPr>
            <w:tcW w:w="244" w:type="pct"/>
            <w:tcBorders>
              <w:top w:val="outset" w:sz="6" w:space="0" w:color="000000"/>
              <w:left w:val="outset" w:sz="6" w:space="0" w:color="000000"/>
              <w:bottom w:val="outset" w:sz="6" w:space="0" w:color="000000"/>
              <w:right w:val="outset" w:sz="6" w:space="0" w:color="000000"/>
            </w:tcBorders>
          </w:tcPr>
          <w:p w:rsidR="00657B23" w:rsidRPr="00273770" w:rsidRDefault="00657B23" w:rsidP="00657B23">
            <w:pPr>
              <w:jc w:val="center"/>
              <w:rPr>
                <w:sz w:val="22"/>
                <w:szCs w:val="22"/>
                <w:lang w:eastAsia="uk-UA"/>
              </w:rPr>
            </w:pPr>
            <w:r w:rsidRPr="00273770">
              <w:rPr>
                <w:sz w:val="22"/>
                <w:szCs w:val="22"/>
                <w:lang w:val="ru-RU" w:eastAsia="uk-UA"/>
              </w:rPr>
              <w:t>10</w:t>
            </w:r>
            <w:r w:rsidRPr="00273770">
              <w:rPr>
                <w:sz w:val="22"/>
                <w:szCs w:val="22"/>
                <w:lang w:eastAsia="uk-UA"/>
              </w:rPr>
              <w:t>.</w:t>
            </w:r>
          </w:p>
        </w:tc>
        <w:tc>
          <w:tcPr>
            <w:tcW w:w="1550" w:type="pct"/>
            <w:tcBorders>
              <w:top w:val="outset" w:sz="6" w:space="0" w:color="000000"/>
              <w:left w:val="outset" w:sz="6" w:space="0" w:color="000000"/>
              <w:bottom w:val="outset" w:sz="6" w:space="0" w:color="000000"/>
              <w:right w:val="outset" w:sz="6" w:space="0" w:color="000000"/>
            </w:tcBorders>
          </w:tcPr>
          <w:p w:rsidR="00657B23" w:rsidRPr="00273770" w:rsidRDefault="00657B23" w:rsidP="00657B23">
            <w:pPr>
              <w:jc w:val="left"/>
              <w:rPr>
                <w:sz w:val="22"/>
                <w:szCs w:val="22"/>
                <w:lang w:eastAsia="uk-UA"/>
              </w:rPr>
            </w:pPr>
            <w:r w:rsidRPr="00273770">
              <w:rPr>
                <w:sz w:val="22"/>
                <w:szCs w:val="22"/>
                <w:lang w:eastAsia="uk-UA"/>
              </w:rPr>
              <w:t>Акти законодавства щодо надання послуги</w:t>
            </w:r>
          </w:p>
        </w:tc>
        <w:tc>
          <w:tcPr>
            <w:tcW w:w="3206" w:type="pct"/>
            <w:tcBorders>
              <w:top w:val="outset" w:sz="6" w:space="0" w:color="000000"/>
              <w:left w:val="outset" w:sz="6" w:space="0" w:color="000000"/>
              <w:bottom w:val="outset" w:sz="6" w:space="0" w:color="000000"/>
              <w:right w:val="outset" w:sz="6" w:space="0" w:color="000000"/>
            </w:tcBorders>
          </w:tcPr>
          <w:p w:rsidR="00657B23" w:rsidRPr="00273770" w:rsidRDefault="00657B23" w:rsidP="008B2249">
            <w:pPr>
              <w:pStyle w:val="a3"/>
              <w:numPr>
                <w:ilvl w:val="0"/>
                <w:numId w:val="33"/>
              </w:numPr>
              <w:tabs>
                <w:tab w:val="left" w:pos="426"/>
              </w:tabs>
              <w:ind w:left="325" w:hanging="252"/>
              <w:rPr>
                <w:sz w:val="22"/>
                <w:szCs w:val="22"/>
                <w:lang w:eastAsia="uk-UA"/>
              </w:rPr>
            </w:pPr>
            <w:r w:rsidRPr="00273770">
              <w:rPr>
                <w:sz w:val="22"/>
                <w:szCs w:val="22"/>
                <w:lang w:eastAsia="uk-UA"/>
              </w:rPr>
              <w:t>Закон України «Про державну реєстрацію юридичних осіб, фізичних осіб – підприємців та громадських формувань» (ст.17, 26, 36);</w:t>
            </w:r>
          </w:p>
          <w:p w:rsidR="00657B23" w:rsidRPr="00273770" w:rsidRDefault="00657B23" w:rsidP="008B2249">
            <w:pPr>
              <w:pStyle w:val="a3"/>
              <w:numPr>
                <w:ilvl w:val="0"/>
                <w:numId w:val="33"/>
              </w:numPr>
              <w:tabs>
                <w:tab w:val="left" w:pos="426"/>
              </w:tabs>
              <w:ind w:left="325" w:hanging="252"/>
              <w:rPr>
                <w:sz w:val="22"/>
                <w:szCs w:val="22"/>
                <w:lang w:eastAsia="uk-UA"/>
              </w:rPr>
            </w:pPr>
            <w:r w:rsidRPr="00273770">
              <w:rPr>
                <w:sz w:val="22"/>
                <w:szCs w:val="22"/>
                <w:lang w:eastAsia="uk-UA"/>
              </w:rPr>
              <w:t>Наказ Міністерства юстиції України від 09.02.2016</w:t>
            </w:r>
            <w:r w:rsidR="00582F08">
              <w:rPr>
                <w:sz w:val="22"/>
                <w:szCs w:val="22"/>
                <w:lang w:val="ru-RU" w:eastAsia="uk-UA"/>
              </w:rPr>
              <w:t xml:space="preserve"> р.</w:t>
            </w:r>
            <w:r w:rsidRPr="00273770">
              <w:rPr>
                <w:sz w:val="22"/>
                <w:szCs w:val="22"/>
                <w:lang w:eastAsia="uk-UA"/>
              </w:rPr>
              <w:t xml:space="preserve">          </w:t>
            </w:r>
            <w:r w:rsidRPr="00273770">
              <w:rPr>
                <w:sz w:val="22"/>
                <w:szCs w:val="22"/>
                <w:lang w:eastAsia="uk-UA"/>
              </w:rPr>
              <w:br/>
              <w:t>№ 359/5 «Про затвердження Порядку державної реєстрації юридичних осіб, фізичних осіб – підприємців та громадських формувань, що не мають статусу юридичної особи»;</w:t>
            </w:r>
          </w:p>
          <w:p w:rsidR="00657B23" w:rsidRPr="00273770" w:rsidRDefault="00657B23" w:rsidP="008B2249">
            <w:pPr>
              <w:pStyle w:val="a3"/>
              <w:numPr>
                <w:ilvl w:val="0"/>
                <w:numId w:val="33"/>
              </w:numPr>
              <w:tabs>
                <w:tab w:val="left" w:pos="426"/>
              </w:tabs>
              <w:ind w:left="325" w:hanging="252"/>
              <w:rPr>
                <w:sz w:val="22"/>
                <w:szCs w:val="22"/>
                <w:lang w:eastAsia="uk-UA"/>
              </w:rPr>
            </w:pPr>
            <w:r w:rsidRPr="00273770">
              <w:rPr>
                <w:sz w:val="22"/>
                <w:szCs w:val="22"/>
                <w:lang w:eastAsia="uk-UA"/>
              </w:rPr>
              <w:t>Наказ Міністерства юстиції України від 23.03.2016</w:t>
            </w:r>
            <w:r w:rsidR="00582F08">
              <w:rPr>
                <w:sz w:val="22"/>
                <w:szCs w:val="22"/>
                <w:lang w:val="ru-RU" w:eastAsia="uk-UA"/>
              </w:rPr>
              <w:t xml:space="preserve"> р.</w:t>
            </w:r>
            <w:r w:rsidRPr="00273770">
              <w:rPr>
                <w:sz w:val="22"/>
                <w:szCs w:val="22"/>
                <w:lang w:eastAsia="uk-UA"/>
              </w:rPr>
              <w:t xml:space="preserve"> </w:t>
            </w:r>
            <w:r w:rsidRPr="00273770">
              <w:rPr>
                <w:sz w:val="22"/>
                <w:szCs w:val="22"/>
                <w:lang w:eastAsia="uk-UA"/>
              </w:rPr>
              <w:br/>
              <w:t xml:space="preserve">№ 784/5 «Про затвердження Порядку функціонування порталу електронних сервісів юридичних осіб, фізичних </w:t>
            </w:r>
            <w:r w:rsidRPr="00273770">
              <w:rPr>
                <w:sz w:val="22"/>
                <w:szCs w:val="22"/>
                <w:lang w:eastAsia="uk-UA"/>
              </w:rPr>
              <w:br/>
              <w:t>осіб – підприємців та громадських формувань, що не мають статусу юридичної особи»;</w:t>
            </w:r>
          </w:p>
          <w:p w:rsidR="00657B23" w:rsidRPr="00273770" w:rsidRDefault="00657B23" w:rsidP="008B2249">
            <w:pPr>
              <w:pStyle w:val="a3"/>
              <w:numPr>
                <w:ilvl w:val="0"/>
                <w:numId w:val="33"/>
              </w:numPr>
              <w:tabs>
                <w:tab w:val="left" w:pos="426"/>
              </w:tabs>
              <w:ind w:left="325" w:hanging="252"/>
              <w:rPr>
                <w:sz w:val="22"/>
                <w:szCs w:val="22"/>
                <w:lang w:eastAsia="uk-UA"/>
              </w:rPr>
            </w:pPr>
            <w:r w:rsidRPr="00273770">
              <w:rPr>
                <w:sz w:val="22"/>
                <w:szCs w:val="22"/>
                <w:lang w:eastAsia="uk-UA"/>
              </w:rPr>
              <w:t>Наказ Міністерства юстиції України від 18.11.2016 № 3268/5 «Про затвердження форм заяв у сфері державної реєстрації юридичних осіб, фізичних осіб – підприємців та громадських формувань».</w:t>
            </w:r>
          </w:p>
        </w:tc>
      </w:tr>
    </w:tbl>
    <w:tbl>
      <w:tblPr>
        <w:tblStyle w:val="a8"/>
        <w:tblW w:w="978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9"/>
        <w:gridCol w:w="3793"/>
        <w:gridCol w:w="2869"/>
      </w:tblGrid>
      <w:tr w:rsidR="00AC1F5B" w:rsidRPr="00273770" w:rsidTr="00A04C1F">
        <w:tc>
          <w:tcPr>
            <w:tcW w:w="3119" w:type="dxa"/>
          </w:tcPr>
          <w:p w:rsidR="00AC1F5B" w:rsidRPr="00273770" w:rsidRDefault="00AC1F5B" w:rsidP="00A04C1F">
            <w:pPr>
              <w:rPr>
                <w:sz w:val="22"/>
                <w:szCs w:val="22"/>
                <w:lang w:val="uk-UA"/>
              </w:rPr>
            </w:pPr>
          </w:p>
        </w:tc>
        <w:tc>
          <w:tcPr>
            <w:tcW w:w="3793" w:type="dxa"/>
          </w:tcPr>
          <w:p w:rsidR="00AC1F5B" w:rsidRPr="00273770" w:rsidRDefault="00AC1F5B" w:rsidP="00A04C1F">
            <w:pPr>
              <w:rPr>
                <w:sz w:val="22"/>
                <w:szCs w:val="22"/>
                <w:lang w:val="uk-UA"/>
              </w:rPr>
            </w:pPr>
          </w:p>
        </w:tc>
        <w:tc>
          <w:tcPr>
            <w:tcW w:w="2869" w:type="dxa"/>
            <w:hideMark/>
          </w:tcPr>
          <w:p w:rsidR="00AC1F5B" w:rsidRPr="00273770" w:rsidRDefault="00AC1F5B" w:rsidP="00A04C1F">
            <w:pPr>
              <w:jc w:val="right"/>
              <w:rPr>
                <w:sz w:val="22"/>
                <w:szCs w:val="22"/>
                <w:lang w:val="uk-UA"/>
              </w:rPr>
            </w:pPr>
          </w:p>
          <w:p w:rsidR="00AC1F5B" w:rsidRPr="00273770" w:rsidRDefault="00AC1F5B" w:rsidP="00A04C1F">
            <w:pPr>
              <w:jc w:val="right"/>
              <w:rPr>
                <w:sz w:val="22"/>
                <w:szCs w:val="22"/>
                <w:lang w:val="uk-UA"/>
              </w:rPr>
            </w:pPr>
          </w:p>
        </w:tc>
      </w:tr>
    </w:tbl>
    <w:p w:rsidR="00AC1F5B" w:rsidRPr="00336407" w:rsidRDefault="00AC1F5B" w:rsidP="00756A9C">
      <w:pPr>
        <w:rPr>
          <w:sz w:val="22"/>
          <w:szCs w:val="22"/>
        </w:rPr>
      </w:pPr>
    </w:p>
    <w:sectPr w:rsidR="00AC1F5B" w:rsidRPr="00336407" w:rsidSect="00A04C1F">
      <w:pgSz w:w="11906" w:h="16838"/>
      <w:pgMar w:top="709" w:right="707" w:bottom="851" w:left="1134" w:header="426" w:footer="708" w:gutter="0"/>
      <w:pgNumType w:start="1"/>
      <w:cols w:space="708"/>
      <w:titlePg/>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9164B"/>
    <w:multiLevelType w:val="hybridMultilevel"/>
    <w:tmpl w:val="D8826C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1F3134"/>
    <w:multiLevelType w:val="hybridMultilevel"/>
    <w:tmpl w:val="98D24B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E006CE"/>
    <w:multiLevelType w:val="hybridMultilevel"/>
    <w:tmpl w:val="735C09C0"/>
    <w:lvl w:ilvl="0" w:tplc="4BE8937A">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 w15:restartNumberingAfterBreak="0">
    <w:nsid w:val="042105A1"/>
    <w:multiLevelType w:val="hybridMultilevel"/>
    <w:tmpl w:val="61C640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0A6625"/>
    <w:multiLevelType w:val="hybridMultilevel"/>
    <w:tmpl w:val="D40C5C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82581B"/>
    <w:multiLevelType w:val="hybridMultilevel"/>
    <w:tmpl w:val="BA04BAE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6BA4C7D"/>
    <w:multiLevelType w:val="hybridMultilevel"/>
    <w:tmpl w:val="06809E8C"/>
    <w:lvl w:ilvl="0" w:tplc="E626EBA0">
      <w:start w:val="1"/>
      <w:numFmt w:val="decimal"/>
      <w:lvlText w:val="%1."/>
      <w:lvlJc w:val="left"/>
      <w:pPr>
        <w:ind w:left="720" w:hanging="360"/>
      </w:pPr>
      <w:rPr>
        <w:b w:val="0"/>
        <w:sz w:val="22"/>
        <w:szCs w:val="22"/>
      </w:rPr>
    </w:lvl>
    <w:lvl w:ilvl="1" w:tplc="5DBA2FBE">
      <w:start w:val="1"/>
      <w:numFmt w:val="bullet"/>
      <w:lvlText w:val="-"/>
      <w:lvlJc w:val="left"/>
      <w:pPr>
        <w:ind w:left="1440" w:hanging="360"/>
      </w:pPr>
      <w:rPr>
        <w:rFonts w:ascii="Times New Roman" w:eastAsia="Times New Roman"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8DD29E9"/>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F4D3EB2"/>
    <w:multiLevelType w:val="hybridMultilevel"/>
    <w:tmpl w:val="E4A89F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00E23C3"/>
    <w:multiLevelType w:val="hybridMultilevel"/>
    <w:tmpl w:val="49E89E9E"/>
    <w:lvl w:ilvl="0" w:tplc="25C2F404">
      <w:start w:val="1"/>
      <w:numFmt w:val="decimal"/>
      <w:lvlText w:val="%1."/>
      <w:lvlJc w:val="left"/>
      <w:pPr>
        <w:ind w:left="720" w:hanging="360"/>
      </w:pPr>
      <w:rPr>
        <w:rFonts w:hint="default"/>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0" w15:restartNumberingAfterBreak="0">
    <w:nsid w:val="1344578A"/>
    <w:multiLevelType w:val="hybridMultilevel"/>
    <w:tmpl w:val="28EEAB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5FA4BCA"/>
    <w:multiLevelType w:val="hybridMultilevel"/>
    <w:tmpl w:val="5A9A484A"/>
    <w:lvl w:ilvl="0" w:tplc="BDB67AA4">
      <w:start w:val="1"/>
      <w:numFmt w:val="decimal"/>
      <w:lvlText w:val="%1."/>
      <w:lvlJc w:val="left"/>
      <w:pPr>
        <w:ind w:left="720" w:hanging="360"/>
      </w:pPr>
      <w:rPr>
        <w:rFonts w:hint="default"/>
        <w:b w:val="0"/>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2" w15:restartNumberingAfterBreak="0">
    <w:nsid w:val="184B34EC"/>
    <w:multiLevelType w:val="hybridMultilevel"/>
    <w:tmpl w:val="DE526E4E"/>
    <w:lvl w:ilvl="0" w:tplc="4566CEA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1A196EC2"/>
    <w:multiLevelType w:val="hybridMultilevel"/>
    <w:tmpl w:val="9CB41B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B763C7E"/>
    <w:multiLevelType w:val="hybridMultilevel"/>
    <w:tmpl w:val="D212BAC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BE7341D"/>
    <w:multiLevelType w:val="hybridMultilevel"/>
    <w:tmpl w:val="F7E21C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5F2A43"/>
    <w:multiLevelType w:val="hybridMultilevel"/>
    <w:tmpl w:val="F43A0E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DE75640"/>
    <w:multiLevelType w:val="hybridMultilevel"/>
    <w:tmpl w:val="3AEE4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892880"/>
    <w:multiLevelType w:val="multilevel"/>
    <w:tmpl w:val="3B8AA8F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20B6140D"/>
    <w:multiLevelType w:val="hybridMultilevel"/>
    <w:tmpl w:val="EA8E0A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24C02C0"/>
    <w:multiLevelType w:val="hybridMultilevel"/>
    <w:tmpl w:val="66D2EE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4447FCF"/>
    <w:multiLevelType w:val="hybridMultilevel"/>
    <w:tmpl w:val="E258E2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4F0522B"/>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5F13B95"/>
    <w:multiLevelType w:val="hybridMultilevel"/>
    <w:tmpl w:val="62746D14"/>
    <w:lvl w:ilvl="0" w:tplc="AA4A5F46">
      <w:start w:val="1"/>
      <w:numFmt w:val="decimal"/>
      <w:lvlText w:val="%1."/>
      <w:lvlJc w:val="left"/>
      <w:pPr>
        <w:ind w:left="365" w:hanging="360"/>
      </w:pPr>
      <w:rPr>
        <w:rFonts w:hint="default"/>
      </w:rPr>
    </w:lvl>
    <w:lvl w:ilvl="1" w:tplc="04190019" w:tentative="1">
      <w:start w:val="1"/>
      <w:numFmt w:val="lowerLetter"/>
      <w:lvlText w:val="%2."/>
      <w:lvlJc w:val="left"/>
      <w:pPr>
        <w:ind w:left="1085" w:hanging="360"/>
      </w:pPr>
    </w:lvl>
    <w:lvl w:ilvl="2" w:tplc="0419001B" w:tentative="1">
      <w:start w:val="1"/>
      <w:numFmt w:val="lowerRoman"/>
      <w:lvlText w:val="%3."/>
      <w:lvlJc w:val="right"/>
      <w:pPr>
        <w:ind w:left="1805" w:hanging="180"/>
      </w:pPr>
    </w:lvl>
    <w:lvl w:ilvl="3" w:tplc="0419000F" w:tentative="1">
      <w:start w:val="1"/>
      <w:numFmt w:val="decimal"/>
      <w:lvlText w:val="%4."/>
      <w:lvlJc w:val="left"/>
      <w:pPr>
        <w:ind w:left="2525" w:hanging="360"/>
      </w:pPr>
    </w:lvl>
    <w:lvl w:ilvl="4" w:tplc="04190019" w:tentative="1">
      <w:start w:val="1"/>
      <w:numFmt w:val="lowerLetter"/>
      <w:lvlText w:val="%5."/>
      <w:lvlJc w:val="left"/>
      <w:pPr>
        <w:ind w:left="3245" w:hanging="360"/>
      </w:pPr>
    </w:lvl>
    <w:lvl w:ilvl="5" w:tplc="0419001B" w:tentative="1">
      <w:start w:val="1"/>
      <w:numFmt w:val="lowerRoman"/>
      <w:lvlText w:val="%6."/>
      <w:lvlJc w:val="right"/>
      <w:pPr>
        <w:ind w:left="3965" w:hanging="180"/>
      </w:pPr>
    </w:lvl>
    <w:lvl w:ilvl="6" w:tplc="0419000F" w:tentative="1">
      <w:start w:val="1"/>
      <w:numFmt w:val="decimal"/>
      <w:lvlText w:val="%7."/>
      <w:lvlJc w:val="left"/>
      <w:pPr>
        <w:ind w:left="4685" w:hanging="360"/>
      </w:pPr>
    </w:lvl>
    <w:lvl w:ilvl="7" w:tplc="04190019" w:tentative="1">
      <w:start w:val="1"/>
      <w:numFmt w:val="lowerLetter"/>
      <w:lvlText w:val="%8."/>
      <w:lvlJc w:val="left"/>
      <w:pPr>
        <w:ind w:left="5405" w:hanging="360"/>
      </w:pPr>
    </w:lvl>
    <w:lvl w:ilvl="8" w:tplc="0419001B" w:tentative="1">
      <w:start w:val="1"/>
      <w:numFmt w:val="lowerRoman"/>
      <w:lvlText w:val="%9."/>
      <w:lvlJc w:val="right"/>
      <w:pPr>
        <w:ind w:left="6125" w:hanging="180"/>
      </w:pPr>
    </w:lvl>
  </w:abstractNum>
  <w:abstractNum w:abstractNumId="24" w15:restartNumberingAfterBreak="0">
    <w:nsid w:val="265659AD"/>
    <w:multiLevelType w:val="hybridMultilevel"/>
    <w:tmpl w:val="7F3C8B5E"/>
    <w:lvl w:ilvl="0" w:tplc="F76210BE">
      <w:start w:val="1"/>
      <w:numFmt w:val="decimal"/>
      <w:lvlText w:val="%1."/>
      <w:lvlJc w:val="left"/>
      <w:pPr>
        <w:ind w:left="720" w:hanging="360"/>
      </w:pPr>
      <w:rPr>
        <w:rFonts w:hint="default"/>
        <w:b/>
        <w:color w:val="auto"/>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2ACA2F95"/>
    <w:multiLevelType w:val="hybridMultilevel"/>
    <w:tmpl w:val="2B56F4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2CE64042"/>
    <w:multiLevelType w:val="hybridMultilevel"/>
    <w:tmpl w:val="BB1E1F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317D4A6F"/>
    <w:multiLevelType w:val="hybridMultilevel"/>
    <w:tmpl w:val="A06844E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2953B67"/>
    <w:multiLevelType w:val="hybridMultilevel"/>
    <w:tmpl w:val="7CF8D112"/>
    <w:lvl w:ilvl="0" w:tplc="3D5C86BC">
      <w:start w:val="1"/>
      <w:numFmt w:val="decimal"/>
      <w:lvlText w:val="%1."/>
      <w:lvlJc w:val="left"/>
      <w:pPr>
        <w:ind w:left="720" w:hanging="360"/>
      </w:pPr>
      <w:rPr>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9" w15:restartNumberingAfterBreak="0">
    <w:nsid w:val="33660064"/>
    <w:multiLevelType w:val="hybridMultilevel"/>
    <w:tmpl w:val="3AF41D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341123C8"/>
    <w:multiLevelType w:val="multilevel"/>
    <w:tmpl w:val="055604E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360655AF"/>
    <w:multiLevelType w:val="hybridMultilevel"/>
    <w:tmpl w:val="E11CA8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645331D"/>
    <w:multiLevelType w:val="hybridMultilevel"/>
    <w:tmpl w:val="C332E912"/>
    <w:lvl w:ilvl="0" w:tplc="B4443992">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3" w15:restartNumberingAfterBreak="0">
    <w:nsid w:val="390E0A0A"/>
    <w:multiLevelType w:val="hybridMultilevel"/>
    <w:tmpl w:val="DE2CCBE8"/>
    <w:lvl w:ilvl="0" w:tplc="25C2F404">
      <w:start w:val="1"/>
      <w:numFmt w:val="decimal"/>
      <w:lvlText w:val="%1."/>
      <w:lvlJc w:val="left"/>
      <w:pPr>
        <w:ind w:left="720" w:hanging="360"/>
      </w:pPr>
      <w:rPr>
        <w:rFonts w:hint="default"/>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4" w15:restartNumberingAfterBreak="0">
    <w:nsid w:val="3F375F54"/>
    <w:multiLevelType w:val="multilevel"/>
    <w:tmpl w:val="2AFEB148"/>
    <w:lvl w:ilvl="0">
      <w:start w:val="1"/>
      <w:numFmt w:val="decimal"/>
      <w:lvlText w:val="%1."/>
      <w:lvlJc w:val="left"/>
      <w:pPr>
        <w:ind w:left="360" w:hanging="360"/>
      </w:pPr>
      <w:rPr>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2917C94"/>
    <w:multiLevelType w:val="hybridMultilevel"/>
    <w:tmpl w:val="392E26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4639380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46FF55D1"/>
    <w:multiLevelType w:val="hybridMultilevel"/>
    <w:tmpl w:val="F64EA57E"/>
    <w:lvl w:ilvl="0" w:tplc="80721C4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8" w15:restartNumberingAfterBreak="0">
    <w:nsid w:val="487D3415"/>
    <w:multiLevelType w:val="hybridMultilevel"/>
    <w:tmpl w:val="944E05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4C5B730E"/>
    <w:multiLevelType w:val="hybridMultilevel"/>
    <w:tmpl w:val="CB087CE2"/>
    <w:lvl w:ilvl="0" w:tplc="4566CEA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0" w15:restartNumberingAfterBreak="0">
    <w:nsid w:val="4ECE094B"/>
    <w:multiLevelType w:val="multilevel"/>
    <w:tmpl w:val="2AFEB148"/>
    <w:lvl w:ilvl="0">
      <w:start w:val="1"/>
      <w:numFmt w:val="decimal"/>
      <w:lvlText w:val="%1."/>
      <w:lvlJc w:val="left"/>
      <w:pPr>
        <w:ind w:left="360" w:hanging="360"/>
      </w:pPr>
      <w:rPr>
        <w:b/>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47D79BB"/>
    <w:multiLevelType w:val="hybridMultilevel"/>
    <w:tmpl w:val="7A384D1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5B5B09A0"/>
    <w:multiLevelType w:val="hybridMultilevel"/>
    <w:tmpl w:val="197C02E2"/>
    <w:lvl w:ilvl="0" w:tplc="127472F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B7027B7"/>
    <w:multiLevelType w:val="hybridMultilevel"/>
    <w:tmpl w:val="A6E413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5FA9315C"/>
    <w:multiLevelType w:val="hybridMultilevel"/>
    <w:tmpl w:val="A81486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42810AB"/>
    <w:multiLevelType w:val="hybridMultilevel"/>
    <w:tmpl w:val="5BC883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4F85484"/>
    <w:multiLevelType w:val="hybridMultilevel"/>
    <w:tmpl w:val="D96828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6583160F"/>
    <w:multiLevelType w:val="hybridMultilevel"/>
    <w:tmpl w:val="CB704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677D7008"/>
    <w:multiLevelType w:val="hybridMultilevel"/>
    <w:tmpl w:val="887803EE"/>
    <w:lvl w:ilvl="0" w:tplc="F76210BE">
      <w:start w:val="1"/>
      <w:numFmt w:val="decimal"/>
      <w:lvlText w:val="%1."/>
      <w:lvlJc w:val="left"/>
      <w:pPr>
        <w:ind w:left="720" w:hanging="360"/>
      </w:pPr>
      <w:rPr>
        <w:rFonts w:hint="default"/>
        <w:b/>
        <w:color w:val="auto"/>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9" w15:restartNumberingAfterBreak="0">
    <w:nsid w:val="68850627"/>
    <w:multiLevelType w:val="hybridMultilevel"/>
    <w:tmpl w:val="6B6689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AD23C4D"/>
    <w:multiLevelType w:val="hybridMultilevel"/>
    <w:tmpl w:val="83D8670C"/>
    <w:lvl w:ilvl="0" w:tplc="C5608A78">
      <w:start w:val="1"/>
      <w:numFmt w:val="decimal"/>
      <w:lvlText w:val="%1."/>
      <w:lvlJc w:val="left"/>
      <w:pPr>
        <w:ind w:left="720" w:hanging="360"/>
      </w:pPr>
      <w:rPr>
        <w:rFonts w:hint="default"/>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1" w15:restartNumberingAfterBreak="0">
    <w:nsid w:val="73666C5F"/>
    <w:multiLevelType w:val="hybridMultilevel"/>
    <w:tmpl w:val="AF9C92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67C4A07"/>
    <w:multiLevelType w:val="hybridMultilevel"/>
    <w:tmpl w:val="560451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9092CD2"/>
    <w:multiLevelType w:val="hybridMultilevel"/>
    <w:tmpl w:val="126C163A"/>
    <w:lvl w:ilvl="0" w:tplc="4566CEA8">
      <w:start w:val="1"/>
      <w:numFmt w:val="decimal"/>
      <w:lvlText w:val="%1."/>
      <w:lvlJc w:val="left"/>
      <w:pPr>
        <w:ind w:left="1440" w:hanging="360"/>
      </w:pPr>
      <w:rPr>
        <w:rFonts w:hint="default"/>
        <w:b/>
        <w:sz w:val="22"/>
        <w:szCs w:val="22"/>
      </w:rPr>
    </w:lvl>
    <w:lvl w:ilvl="1" w:tplc="04220019" w:tentative="1">
      <w:start w:val="1"/>
      <w:numFmt w:val="lowerLetter"/>
      <w:lvlText w:val="%2."/>
      <w:lvlJc w:val="left"/>
      <w:pPr>
        <w:ind w:left="2160" w:hanging="360"/>
      </w:pPr>
    </w:lvl>
    <w:lvl w:ilvl="2" w:tplc="0422001B" w:tentative="1">
      <w:start w:val="1"/>
      <w:numFmt w:val="lowerRoman"/>
      <w:lvlText w:val="%3."/>
      <w:lvlJc w:val="right"/>
      <w:pPr>
        <w:ind w:left="2880" w:hanging="180"/>
      </w:pPr>
    </w:lvl>
    <w:lvl w:ilvl="3" w:tplc="0422000F" w:tentative="1">
      <w:start w:val="1"/>
      <w:numFmt w:val="decimal"/>
      <w:lvlText w:val="%4."/>
      <w:lvlJc w:val="left"/>
      <w:pPr>
        <w:ind w:left="3600" w:hanging="360"/>
      </w:pPr>
    </w:lvl>
    <w:lvl w:ilvl="4" w:tplc="04220019" w:tentative="1">
      <w:start w:val="1"/>
      <w:numFmt w:val="lowerLetter"/>
      <w:lvlText w:val="%5."/>
      <w:lvlJc w:val="left"/>
      <w:pPr>
        <w:ind w:left="4320" w:hanging="360"/>
      </w:pPr>
    </w:lvl>
    <w:lvl w:ilvl="5" w:tplc="0422001B" w:tentative="1">
      <w:start w:val="1"/>
      <w:numFmt w:val="lowerRoman"/>
      <w:lvlText w:val="%6."/>
      <w:lvlJc w:val="right"/>
      <w:pPr>
        <w:ind w:left="5040" w:hanging="180"/>
      </w:pPr>
    </w:lvl>
    <w:lvl w:ilvl="6" w:tplc="0422000F" w:tentative="1">
      <w:start w:val="1"/>
      <w:numFmt w:val="decimal"/>
      <w:lvlText w:val="%7."/>
      <w:lvlJc w:val="left"/>
      <w:pPr>
        <w:ind w:left="5760" w:hanging="360"/>
      </w:pPr>
    </w:lvl>
    <w:lvl w:ilvl="7" w:tplc="04220019" w:tentative="1">
      <w:start w:val="1"/>
      <w:numFmt w:val="lowerLetter"/>
      <w:lvlText w:val="%8."/>
      <w:lvlJc w:val="left"/>
      <w:pPr>
        <w:ind w:left="6480" w:hanging="360"/>
      </w:pPr>
    </w:lvl>
    <w:lvl w:ilvl="8" w:tplc="0422001B" w:tentative="1">
      <w:start w:val="1"/>
      <w:numFmt w:val="lowerRoman"/>
      <w:lvlText w:val="%9."/>
      <w:lvlJc w:val="right"/>
      <w:pPr>
        <w:ind w:left="7200" w:hanging="180"/>
      </w:pPr>
    </w:lvl>
  </w:abstractNum>
  <w:abstractNum w:abstractNumId="54" w15:restartNumberingAfterBreak="0">
    <w:nsid w:val="79BC65E7"/>
    <w:multiLevelType w:val="hybridMultilevel"/>
    <w:tmpl w:val="4E8CE4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7"/>
  </w:num>
  <w:num w:numId="3">
    <w:abstractNumId w:val="45"/>
  </w:num>
  <w:num w:numId="4">
    <w:abstractNumId w:val="47"/>
  </w:num>
  <w:num w:numId="5">
    <w:abstractNumId w:val="46"/>
  </w:num>
  <w:num w:numId="6">
    <w:abstractNumId w:val="14"/>
  </w:num>
  <w:num w:numId="7">
    <w:abstractNumId w:val="52"/>
  </w:num>
  <w:num w:numId="8">
    <w:abstractNumId w:val="16"/>
  </w:num>
  <w:num w:numId="9">
    <w:abstractNumId w:val="29"/>
  </w:num>
  <w:num w:numId="10">
    <w:abstractNumId w:val="19"/>
  </w:num>
  <w:num w:numId="11">
    <w:abstractNumId w:val="44"/>
  </w:num>
  <w:num w:numId="12">
    <w:abstractNumId w:val="49"/>
  </w:num>
  <w:num w:numId="13">
    <w:abstractNumId w:val="8"/>
  </w:num>
  <w:num w:numId="14">
    <w:abstractNumId w:val="25"/>
  </w:num>
  <w:num w:numId="15">
    <w:abstractNumId w:val="27"/>
  </w:num>
  <w:num w:numId="16">
    <w:abstractNumId w:val="31"/>
  </w:num>
  <w:num w:numId="17">
    <w:abstractNumId w:val="1"/>
  </w:num>
  <w:num w:numId="18">
    <w:abstractNumId w:val="38"/>
  </w:num>
  <w:num w:numId="19">
    <w:abstractNumId w:val="26"/>
  </w:num>
  <w:num w:numId="20">
    <w:abstractNumId w:val="13"/>
  </w:num>
  <w:num w:numId="21">
    <w:abstractNumId w:val="4"/>
  </w:num>
  <w:num w:numId="22">
    <w:abstractNumId w:val="35"/>
  </w:num>
  <w:num w:numId="23">
    <w:abstractNumId w:val="15"/>
  </w:num>
  <w:num w:numId="24">
    <w:abstractNumId w:val="3"/>
  </w:num>
  <w:num w:numId="25">
    <w:abstractNumId w:val="41"/>
  </w:num>
  <w:num w:numId="26">
    <w:abstractNumId w:val="43"/>
  </w:num>
  <w:num w:numId="27">
    <w:abstractNumId w:val="54"/>
  </w:num>
  <w:num w:numId="28">
    <w:abstractNumId w:val="21"/>
  </w:num>
  <w:num w:numId="29">
    <w:abstractNumId w:val="10"/>
  </w:num>
  <w:num w:numId="30">
    <w:abstractNumId w:val="5"/>
  </w:num>
  <w:num w:numId="31">
    <w:abstractNumId w:val="20"/>
  </w:num>
  <w:num w:numId="32">
    <w:abstractNumId w:val="51"/>
  </w:num>
  <w:num w:numId="33">
    <w:abstractNumId w:val="0"/>
  </w:num>
  <w:num w:numId="34">
    <w:abstractNumId w:val="2"/>
  </w:num>
  <w:num w:numId="35">
    <w:abstractNumId w:val="42"/>
  </w:num>
  <w:num w:numId="36">
    <w:abstractNumId w:val="6"/>
  </w:num>
  <w:num w:numId="37">
    <w:abstractNumId w:val="18"/>
  </w:num>
  <w:num w:numId="38">
    <w:abstractNumId w:val="36"/>
  </w:num>
  <w:num w:numId="39">
    <w:abstractNumId w:val="28"/>
  </w:num>
  <w:num w:numId="40">
    <w:abstractNumId w:val="30"/>
  </w:num>
  <w:num w:numId="41">
    <w:abstractNumId w:val="22"/>
  </w:num>
  <w:num w:numId="42">
    <w:abstractNumId w:val="7"/>
  </w:num>
  <w:num w:numId="43">
    <w:abstractNumId w:val="40"/>
  </w:num>
  <w:num w:numId="44">
    <w:abstractNumId w:val="34"/>
  </w:num>
  <w:num w:numId="45">
    <w:abstractNumId w:val="11"/>
  </w:num>
  <w:num w:numId="46">
    <w:abstractNumId w:val="50"/>
  </w:num>
  <w:num w:numId="47">
    <w:abstractNumId w:val="37"/>
  </w:num>
  <w:num w:numId="48">
    <w:abstractNumId w:val="39"/>
  </w:num>
  <w:num w:numId="49">
    <w:abstractNumId w:val="53"/>
  </w:num>
  <w:num w:numId="50">
    <w:abstractNumId w:val="12"/>
  </w:num>
  <w:num w:numId="51">
    <w:abstractNumId w:val="32"/>
  </w:num>
  <w:num w:numId="52">
    <w:abstractNumId w:val="24"/>
  </w:num>
  <w:num w:numId="53">
    <w:abstractNumId w:val="48"/>
  </w:num>
  <w:num w:numId="54">
    <w:abstractNumId w:val="33"/>
  </w:num>
  <w:num w:numId="55">
    <w:abstractNumId w:val="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AC1F5B"/>
    <w:rsid w:val="000166A5"/>
    <w:rsid w:val="0002634A"/>
    <w:rsid w:val="00034184"/>
    <w:rsid w:val="0004067B"/>
    <w:rsid w:val="000432F8"/>
    <w:rsid w:val="0007555D"/>
    <w:rsid w:val="000A0BB3"/>
    <w:rsid w:val="000A78A7"/>
    <w:rsid w:val="000D0610"/>
    <w:rsid w:val="000D2DCB"/>
    <w:rsid w:val="00126529"/>
    <w:rsid w:val="00136699"/>
    <w:rsid w:val="00137885"/>
    <w:rsid w:val="001675E4"/>
    <w:rsid w:val="00182A2D"/>
    <w:rsid w:val="00187882"/>
    <w:rsid w:val="001A56ED"/>
    <w:rsid w:val="001D2586"/>
    <w:rsid w:val="002065A9"/>
    <w:rsid w:val="00206665"/>
    <w:rsid w:val="00215FA6"/>
    <w:rsid w:val="002171AA"/>
    <w:rsid w:val="00234B1D"/>
    <w:rsid w:val="00241BD1"/>
    <w:rsid w:val="00273770"/>
    <w:rsid w:val="002805C1"/>
    <w:rsid w:val="00282216"/>
    <w:rsid w:val="00284193"/>
    <w:rsid w:val="002B3A24"/>
    <w:rsid w:val="002B78DB"/>
    <w:rsid w:val="002C2CE6"/>
    <w:rsid w:val="002F21BC"/>
    <w:rsid w:val="003023E4"/>
    <w:rsid w:val="00310AD0"/>
    <w:rsid w:val="003114FD"/>
    <w:rsid w:val="00322B9F"/>
    <w:rsid w:val="00334B4A"/>
    <w:rsid w:val="00336407"/>
    <w:rsid w:val="0039138B"/>
    <w:rsid w:val="003A657E"/>
    <w:rsid w:val="003B0888"/>
    <w:rsid w:val="003C5203"/>
    <w:rsid w:val="003E7495"/>
    <w:rsid w:val="003F1313"/>
    <w:rsid w:val="003F7B44"/>
    <w:rsid w:val="00433DE4"/>
    <w:rsid w:val="0043434C"/>
    <w:rsid w:val="004531FC"/>
    <w:rsid w:val="00454B56"/>
    <w:rsid w:val="00454FE8"/>
    <w:rsid w:val="00457377"/>
    <w:rsid w:val="00460307"/>
    <w:rsid w:val="00461410"/>
    <w:rsid w:val="004628D5"/>
    <w:rsid w:val="004675CB"/>
    <w:rsid w:val="00476089"/>
    <w:rsid w:val="004A76A8"/>
    <w:rsid w:val="004B33F8"/>
    <w:rsid w:val="004F4863"/>
    <w:rsid w:val="0051570C"/>
    <w:rsid w:val="00555A59"/>
    <w:rsid w:val="00572A96"/>
    <w:rsid w:val="00582F08"/>
    <w:rsid w:val="0058778C"/>
    <w:rsid w:val="005A1451"/>
    <w:rsid w:val="005B349A"/>
    <w:rsid w:val="005B7CE3"/>
    <w:rsid w:val="005D7E87"/>
    <w:rsid w:val="005E1010"/>
    <w:rsid w:val="005E3B0E"/>
    <w:rsid w:val="005E7CCC"/>
    <w:rsid w:val="005F5AF1"/>
    <w:rsid w:val="00600C86"/>
    <w:rsid w:val="00617618"/>
    <w:rsid w:val="00620B7F"/>
    <w:rsid w:val="0062356E"/>
    <w:rsid w:val="00625204"/>
    <w:rsid w:val="00630732"/>
    <w:rsid w:val="0063359C"/>
    <w:rsid w:val="00650E38"/>
    <w:rsid w:val="00657B23"/>
    <w:rsid w:val="006856A8"/>
    <w:rsid w:val="006D0204"/>
    <w:rsid w:val="007003E3"/>
    <w:rsid w:val="0072745B"/>
    <w:rsid w:val="00733B91"/>
    <w:rsid w:val="0075101D"/>
    <w:rsid w:val="00756A9C"/>
    <w:rsid w:val="00771AB6"/>
    <w:rsid w:val="007A6E28"/>
    <w:rsid w:val="007A74B4"/>
    <w:rsid w:val="007B2CAB"/>
    <w:rsid w:val="007D0CAD"/>
    <w:rsid w:val="008033CB"/>
    <w:rsid w:val="008047C5"/>
    <w:rsid w:val="008250B1"/>
    <w:rsid w:val="00842AEA"/>
    <w:rsid w:val="00851BC3"/>
    <w:rsid w:val="0086129A"/>
    <w:rsid w:val="00890D07"/>
    <w:rsid w:val="00893617"/>
    <w:rsid w:val="008B2249"/>
    <w:rsid w:val="008C7721"/>
    <w:rsid w:val="008D721B"/>
    <w:rsid w:val="008F785A"/>
    <w:rsid w:val="009069C8"/>
    <w:rsid w:val="00914C58"/>
    <w:rsid w:val="009928C4"/>
    <w:rsid w:val="009A09C7"/>
    <w:rsid w:val="009A55C8"/>
    <w:rsid w:val="009B4A44"/>
    <w:rsid w:val="009B774D"/>
    <w:rsid w:val="009C6D79"/>
    <w:rsid w:val="009E6892"/>
    <w:rsid w:val="00A04C1F"/>
    <w:rsid w:val="00A11C9E"/>
    <w:rsid w:val="00A42103"/>
    <w:rsid w:val="00A61906"/>
    <w:rsid w:val="00AA4FAA"/>
    <w:rsid w:val="00AB3494"/>
    <w:rsid w:val="00AB3669"/>
    <w:rsid w:val="00AC1F5B"/>
    <w:rsid w:val="00AC70CA"/>
    <w:rsid w:val="00AD73B2"/>
    <w:rsid w:val="00AF4315"/>
    <w:rsid w:val="00B015E8"/>
    <w:rsid w:val="00B30793"/>
    <w:rsid w:val="00B56C7F"/>
    <w:rsid w:val="00B60381"/>
    <w:rsid w:val="00B61AA4"/>
    <w:rsid w:val="00B7065D"/>
    <w:rsid w:val="00BD063C"/>
    <w:rsid w:val="00BE5E5E"/>
    <w:rsid w:val="00BE6553"/>
    <w:rsid w:val="00C0493A"/>
    <w:rsid w:val="00C1383D"/>
    <w:rsid w:val="00C4674B"/>
    <w:rsid w:val="00C5484F"/>
    <w:rsid w:val="00C7767F"/>
    <w:rsid w:val="00C86540"/>
    <w:rsid w:val="00C87962"/>
    <w:rsid w:val="00C93E58"/>
    <w:rsid w:val="00CB2CC2"/>
    <w:rsid w:val="00CB39BC"/>
    <w:rsid w:val="00CB770D"/>
    <w:rsid w:val="00CC7F9B"/>
    <w:rsid w:val="00CF4B20"/>
    <w:rsid w:val="00D15DE1"/>
    <w:rsid w:val="00D227B7"/>
    <w:rsid w:val="00D30D68"/>
    <w:rsid w:val="00D505AB"/>
    <w:rsid w:val="00D75DB3"/>
    <w:rsid w:val="00D92E62"/>
    <w:rsid w:val="00D962D5"/>
    <w:rsid w:val="00DA09D6"/>
    <w:rsid w:val="00DC1B3E"/>
    <w:rsid w:val="00DC6EEF"/>
    <w:rsid w:val="00DC796D"/>
    <w:rsid w:val="00DD0417"/>
    <w:rsid w:val="00DD2682"/>
    <w:rsid w:val="00DD69C2"/>
    <w:rsid w:val="00DD7A00"/>
    <w:rsid w:val="00E05B30"/>
    <w:rsid w:val="00E45FC6"/>
    <w:rsid w:val="00E50C96"/>
    <w:rsid w:val="00E52EF5"/>
    <w:rsid w:val="00E60DE3"/>
    <w:rsid w:val="00E64C18"/>
    <w:rsid w:val="00E9344F"/>
    <w:rsid w:val="00EC2DC6"/>
    <w:rsid w:val="00EC7FE5"/>
    <w:rsid w:val="00EF771E"/>
    <w:rsid w:val="00F00E22"/>
    <w:rsid w:val="00F02299"/>
    <w:rsid w:val="00F07E10"/>
    <w:rsid w:val="00F3375C"/>
    <w:rsid w:val="00F35F9E"/>
    <w:rsid w:val="00F42557"/>
    <w:rsid w:val="00F4571B"/>
    <w:rsid w:val="00F5526C"/>
    <w:rsid w:val="00F82DDC"/>
    <w:rsid w:val="00F83137"/>
    <w:rsid w:val="00F957B6"/>
    <w:rsid w:val="00FA655B"/>
    <w:rsid w:val="00FC5301"/>
    <w:rsid w:val="00FD3EDA"/>
    <w:rsid w:val="00FD7308"/>
    <w:rsid w:val="00FE3608"/>
    <w:rsid w:val="00FE7E77"/>
    <w:rsid w:val="00FF2C9C"/>
    <w:rsid w:val="00FF5F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2865C7"/>
  <w15:docId w15:val="{792AC1D6-41BD-4078-9414-294AB24AFE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1F5B"/>
    <w:pPr>
      <w:spacing w:after="0" w:line="240" w:lineRule="auto"/>
      <w:jc w:val="both"/>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C1F5B"/>
    <w:pPr>
      <w:ind w:left="720"/>
      <w:contextualSpacing/>
    </w:pPr>
  </w:style>
  <w:style w:type="paragraph" w:styleId="a4">
    <w:name w:val="header"/>
    <w:basedOn w:val="a"/>
    <w:link w:val="a5"/>
    <w:uiPriority w:val="99"/>
    <w:unhideWhenUsed/>
    <w:rsid w:val="00AC1F5B"/>
    <w:pPr>
      <w:tabs>
        <w:tab w:val="center" w:pos="4819"/>
        <w:tab w:val="right" w:pos="9639"/>
      </w:tabs>
    </w:pPr>
  </w:style>
  <w:style w:type="character" w:customStyle="1" w:styleId="a5">
    <w:name w:val="Верхний колонтитул Знак"/>
    <w:basedOn w:val="a0"/>
    <w:link w:val="a4"/>
    <w:uiPriority w:val="99"/>
    <w:rsid w:val="00AC1F5B"/>
    <w:rPr>
      <w:rFonts w:ascii="Times New Roman" w:eastAsia="Times New Roman" w:hAnsi="Times New Roman" w:cs="Times New Roman"/>
      <w:sz w:val="28"/>
      <w:szCs w:val="28"/>
    </w:rPr>
  </w:style>
  <w:style w:type="paragraph" w:styleId="a6">
    <w:name w:val="Balloon Text"/>
    <w:basedOn w:val="a"/>
    <w:link w:val="a7"/>
    <w:uiPriority w:val="99"/>
    <w:semiHidden/>
    <w:unhideWhenUsed/>
    <w:rsid w:val="00AC1F5B"/>
    <w:rPr>
      <w:rFonts w:ascii="Tahoma" w:hAnsi="Tahoma" w:cs="Tahoma"/>
      <w:sz w:val="16"/>
      <w:szCs w:val="16"/>
    </w:rPr>
  </w:style>
  <w:style w:type="character" w:customStyle="1" w:styleId="a7">
    <w:name w:val="Текст выноски Знак"/>
    <w:basedOn w:val="a0"/>
    <w:link w:val="a6"/>
    <w:uiPriority w:val="99"/>
    <w:semiHidden/>
    <w:rsid w:val="00AC1F5B"/>
    <w:rPr>
      <w:rFonts w:ascii="Tahoma" w:eastAsia="Times New Roman" w:hAnsi="Tahoma" w:cs="Tahoma"/>
      <w:sz w:val="16"/>
      <w:szCs w:val="16"/>
    </w:rPr>
  </w:style>
  <w:style w:type="table" w:styleId="a8">
    <w:name w:val="Table Grid"/>
    <w:basedOn w:val="a1"/>
    <w:uiPriority w:val="59"/>
    <w:rsid w:val="00AC1F5B"/>
    <w:pPr>
      <w:spacing w:after="0" w:line="240" w:lineRule="auto"/>
    </w:pPr>
    <w:rPr>
      <w:lang w:val="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9">
    <w:name w:val="footer"/>
    <w:basedOn w:val="a"/>
    <w:link w:val="aa"/>
    <w:uiPriority w:val="99"/>
    <w:unhideWhenUsed/>
    <w:rsid w:val="00AC1F5B"/>
    <w:pPr>
      <w:tabs>
        <w:tab w:val="center" w:pos="4819"/>
        <w:tab w:val="right" w:pos="9639"/>
      </w:tabs>
    </w:pPr>
  </w:style>
  <w:style w:type="character" w:customStyle="1" w:styleId="aa">
    <w:name w:val="Нижний колонтитул Знак"/>
    <w:basedOn w:val="a0"/>
    <w:link w:val="a9"/>
    <w:uiPriority w:val="99"/>
    <w:rsid w:val="00AC1F5B"/>
    <w:rPr>
      <w:rFonts w:ascii="Times New Roman" w:eastAsia="Times New Roman" w:hAnsi="Times New Roman" w:cs="Times New Roman"/>
      <w:sz w:val="28"/>
      <w:szCs w:val="28"/>
    </w:rPr>
  </w:style>
  <w:style w:type="character" w:styleId="ab">
    <w:name w:val="Hyperlink"/>
    <w:basedOn w:val="a0"/>
    <w:uiPriority w:val="99"/>
    <w:unhideWhenUsed/>
    <w:rsid w:val="00AC1F5B"/>
    <w:rPr>
      <w:color w:val="0563C1" w:themeColor="hyperlink"/>
      <w:u w:val="single"/>
    </w:rPr>
  </w:style>
  <w:style w:type="character" w:customStyle="1" w:styleId="1">
    <w:name w:val="Неразрешенное упоминание1"/>
    <w:basedOn w:val="a0"/>
    <w:uiPriority w:val="99"/>
    <w:semiHidden/>
    <w:unhideWhenUsed/>
    <w:rsid w:val="00AC1F5B"/>
    <w:rPr>
      <w:color w:val="808080"/>
      <w:shd w:val="clear" w:color="auto" w:fill="E6E6E6"/>
    </w:rPr>
  </w:style>
  <w:style w:type="character" w:styleId="ac">
    <w:name w:val="annotation reference"/>
    <w:basedOn w:val="a0"/>
    <w:uiPriority w:val="99"/>
    <w:semiHidden/>
    <w:unhideWhenUsed/>
    <w:rsid w:val="00AC1F5B"/>
    <w:rPr>
      <w:sz w:val="16"/>
      <w:szCs w:val="16"/>
    </w:rPr>
  </w:style>
  <w:style w:type="paragraph" w:styleId="ad">
    <w:name w:val="annotation text"/>
    <w:basedOn w:val="a"/>
    <w:link w:val="ae"/>
    <w:uiPriority w:val="99"/>
    <w:semiHidden/>
    <w:unhideWhenUsed/>
    <w:rsid w:val="00AC1F5B"/>
    <w:rPr>
      <w:sz w:val="20"/>
      <w:szCs w:val="20"/>
    </w:rPr>
  </w:style>
  <w:style w:type="character" w:customStyle="1" w:styleId="ae">
    <w:name w:val="Текст примечания Знак"/>
    <w:basedOn w:val="a0"/>
    <w:link w:val="ad"/>
    <w:uiPriority w:val="99"/>
    <w:semiHidden/>
    <w:rsid w:val="00AC1F5B"/>
    <w:rPr>
      <w:rFonts w:ascii="Times New Roman" w:eastAsia="Times New Roman" w:hAnsi="Times New Roman" w:cs="Times New Roman"/>
      <w:sz w:val="20"/>
      <w:szCs w:val="20"/>
    </w:rPr>
  </w:style>
  <w:style w:type="paragraph" w:styleId="af">
    <w:name w:val="annotation subject"/>
    <w:basedOn w:val="ad"/>
    <w:next w:val="ad"/>
    <w:link w:val="af0"/>
    <w:uiPriority w:val="99"/>
    <w:semiHidden/>
    <w:unhideWhenUsed/>
    <w:rsid w:val="00AC1F5B"/>
    <w:rPr>
      <w:b/>
      <w:bCs/>
    </w:rPr>
  </w:style>
  <w:style w:type="character" w:customStyle="1" w:styleId="af0">
    <w:name w:val="Тема примечания Знак"/>
    <w:basedOn w:val="ae"/>
    <w:link w:val="af"/>
    <w:uiPriority w:val="99"/>
    <w:semiHidden/>
    <w:rsid w:val="00AC1F5B"/>
    <w:rPr>
      <w:rFonts w:ascii="Times New Roman" w:eastAsia="Times New Roman" w:hAnsi="Times New Roman" w:cs="Times New Roman"/>
      <w:b/>
      <w:bCs/>
      <w:sz w:val="20"/>
      <w:szCs w:val="20"/>
    </w:rPr>
  </w:style>
  <w:style w:type="character" w:customStyle="1" w:styleId="2">
    <w:name w:val="Неразрешенное упоминание2"/>
    <w:basedOn w:val="a0"/>
    <w:uiPriority w:val="99"/>
    <w:semiHidden/>
    <w:unhideWhenUsed/>
    <w:rsid w:val="00AC1F5B"/>
    <w:rPr>
      <w:color w:val="808080"/>
      <w:shd w:val="clear" w:color="auto" w:fill="E6E6E6"/>
    </w:rPr>
  </w:style>
  <w:style w:type="character" w:customStyle="1" w:styleId="rvts0">
    <w:name w:val="rvts0"/>
    <w:basedOn w:val="a0"/>
    <w:rsid w:val="0051570C"/>
    <w:rPr>
      <w:rFonts w:cs="Times New Roman"/>
    </w:rPr>
  </w:style>
  <w:style w:type="paragraph" w:customStyle="1" w:styleId="rvps2">
    <w:name w:val="rvps2"/>
    <w:basedOn w:val="a"/>
    <w:rsid w:val="00C87962"/>
    <w:pPr>
      <w:spacing w:before="100" w:beforeAutospacing="1" w:after="100" w:afterAutospacing="1"/>
      <w:jc w:val="left"/>
    </w:pPr>
    <w:rPr>
      <w:sz w:val="24"/>
      <w:szCs w:val="24"/>
      <w:lang w:eastAsia="uk-UA"/>
    </w:rPr>
  </w:style>
  <w:style w:type="paragraph" w:styleId="af1">
    <w:name w:val="Normal (Web)"/>
    <w:basedOn w:val="a"/>
    <w:uiPriority w:val="99"/>
    <w:unhideWhenUsed/>
    <w:rsid w:val="00E52EF5"/>
    <w:pPr>
      <w:spacing w:before="100" w:beforeAutospacing="1" w:after="100" w:afterAutospacing="1"/>
      <w:jc w:val="left"/>
    </w:pPr>
    <w:rPr>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8700032">
      <w:bodyDiv w:val="1"/>
      <w:marLeft w:val="0"/>
      <w:marRight w:val="0"/>
      <w:marTop w:val="0"/>
      <w:marBottom w:val="0"/>
      <w:divBdr>
        <w:top w:val="none" w:sz="0" w:space="0" w:color="auto"/>
        <w:left w:val="none" w:sz="0" w:space="0" w:color="auto"/>
        <w:bottom w:val="none" w:sz="0" w:space="0" w:color="auto"/>
        <w:right w:val="none" w:sz="0" w:space="0" w:color="auto"/>
      </w:divBdr>
    </w:div>
    <w:div w:id="1128667155">
      <w:bodyDiv w:val="1"/>
      <w:marLeft w:val="0"/>
      <w:marRight w:val="0"/>
      <w:marTop w:val="0"/>
      <w:marBottom w:val="0"/>
      <w:divBdr>
        <w:top w:val="none" w:sz="0" w:space="0" w:color="auto"/>
        <w:left w:val="none" w:sz="0" w:space="0" w:color="auto"/>
        <w:bottom w:val="none" w:sz="0" w:space="0" w:color="auto"/>
        <w:right w:val="none" w:sz="0" w:space="0" w:color="auto"/>
      </w:divBdr>
    </w:div>
    <w:div w:id="1155488322">
      <w:bodyDiv w:val="1"/>
      <w:marLeft w:val="0"/>
      <w:marRight w:val="0"/>
      <w:marTop w:val="0"/>
      <w:marBottom w:val="0"/>
      <w:divBdr>
        <w:top w:val="none" w:sz="0" w:space="0" w:color="auto"/>
        <w:left w:val="none" w:sz="0" w:space="0" w:color="auto"/>
        <w:bottom w:val="none" w:sz="0" w:space="0" w:color="auto"/>
        <w:right w:val="none" w:sz="0" w:space="0" w:color="auto"/>
      </w:divBdr>
    </w:div>
    <w:div w:id="1335497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krmgorsovet@gmai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C62867-877D-4125-8D66-3207FECEB5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742</Words>
  <Characters>4234</Characters>
  <Application>Microsoft Office Word</Application>
  <DocSecurity>0</DocSecurity>
  <Lines>35</Lines>
  <Paragraphs>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Петро Макаренко</dc:creator>
  <cp:lastModifiedBy>Пользователь</cp:lastModifiedBy>
  <cp:revision>9</cp:revision>
  <dcterms:created xsi:type="dcterms:W3CDTF">2019-06-14T06:32:00Z</dcterms:created>
  <dcterms:modified xsi:type="dcterms:W3CDTF">2020-11-06T07:19:00Z</dcterms:modified>
</cp:coreProperties>
</file>